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E3A82F" w14:textId="49C7EADD" w:rsidR="00F6399B" w:rsidRDefault="00F6399B" w:rsidP="00F6399B">
      <w:pPr>
        <w:pStyle w:val="NoSpacing"/>
        <w:rPr>
          <w:rFonts w:ascii="Times New Roman" w:hAnsi="Times New Roman" w:cs="Times New Roman"/>
          <w:b/>
          <w:sz w:val="24"/>
        </w:rPr>
      </w:pPr>
      <w:r>
        <w:rPr>
          <w:rFonts w:ascii="Times New Roman" w:hAnsi="Times New Roman" w:cs="Times New Roman"/>
          <w:b/>
          <w:sz w:val="24"/>
        </w:rPr>
        <w:t xml:space="preserve">BCM Bible Study: </w:t>
      </w:r>
      <w:r w:rsidR="00EE6B44">
        <w:rPr>
          <w:rFonts w:ascii="Times New Roman" w:hAnsi="Times New Roman" w:cs="Times New Roman"/>
          <w:b/>
          <w:sz w:val="24"/>
        </w:rPr>
        <w:t xml:space="preserve">Oct. </w:t>
      </w:r>
      <w:r w:rsidR="00D008D3">
        <w:rPr>
          <w:rFonts w:ascii="Times New Roman" w:hAnsi="Times New Roman" w:cs="Times New Roman"/>
          <w:b/>
          <w:sz w:val="24"/>
        </w:rPr>
        <w:t>9/10</w:t>
      </w:r>
      <w:r>
        <w:rPr>
          <w:rFonts w:ascii="Times New Roman" w:hAnsi="Times New Roman" w:cs="Times New Roman"/>
          <w:b/>
          <w:sz w:val="24"/>
        </w:rPr>
        <w:t>, 2019</w:t>
      </w:r>
    </w:p>
    <w:p w14:paraId="0CB7FF80" w14:textId="550A7343" w:rsidR="00F6399B" w:rsidRPr="003F49FF" w:rsidRDefault="00F6399B" w:rsidP="00F6399B">
      <w:pPr>
        <w:pStyle w:val="NoSpacing"/>
        <w:rPr>
          <w:rFonts w:ascii="Times New Roman" w:hAnsi="Times New Roman" w:cs="Times New Roman"/>
          <w:b/>
          <w:sz w:val="24"/>
        </w:rPr>
      </w:pPr>
      <w:r>
        <w:rPr>
          <w:rFonts w:ascii="Times New Roman" w:hAnsi="Times New Roman" w:cs="Times New Roman"/>
          <w:b/>
          <w:sz w:val="24"/>
        </w:rPr>
        <w:t xml:space="preserve">1 Corinthians </w:t>
      </w:r>
      <w:r w:rsidR="00D008D3">
        <w:rPr>
          <w:rFonts w:ascii="Times New Roman" w:hAnsi="Times New Roman" w:cs="Times New Roman"/>
          <w:b/>
          <w:sz w:val="24"/>
        </w:rPr>
        <w:t>7</w:t>
      </w:r>
      <w:r w:rsidR="00CF60C8">
        <w:rPr>
          <w:rFonts w:ascii="Times New Roman" w:hAnsi="Times New Roman" w:cs="Times New Roman"/>
          <w:b/>
          <w:sz w:val="24"/>
        </w:rPr>
        <w:t>:1-</w:t>
      </w:r>
      <w:r w:rsidR="00A0610E">
        <w:rPr>
          <w:rFonts w:ascii="Times New Roman" w:hAnsi="Times New Roman" w:cs="Times New Roman"/>
          <w:b/>
          <w:sz w:val="24"/>
        </w:rPr>
        <w:t>24</w:t>
      </w:r>
      <w:r w:rsidR="00C339E4">
        <w:rPr>
          <w:rFonts w:ascii="Times New Roman" w:hAnsi="Times New Roman" w:cs="Times New Roman"/>
          <w:b/>
          <w:sz w:val="24"/>
        </w:rPr>
        <w:t>: Marriage, Singleness, and Learning Patience</w:t>
      </w:r>
    </w:p>
    <w:p w14:paraId="09D17E9C" w14:textId="77777777" w:rsidR="00F6399B" w:rsidRDefault="00F6399B" w:rsidP="00F6399B">
      <w:pPr>
        <w:pStyle w:val="NoSpacing"/>
        <w:rPr>
          <w:rFonts w:ascii="Times New Roman" w:hAnsi="Times New Roman" w:cs="Times New Roman"/>
          <w:b/>
          <w:sz w:val="24"/>
        </w:rPr>
      </w:pPr>
    </w:p>
    <w:p w14:paraId="44F2E77C" w14:textId="2DA593AF" w:rsidR="00F6399B" w:rsidRPr="0051353B" w:rsidRDefault="00F6399B" w:rsidP="00F6399B">
      <w:pPr>
        <w:pStyle w:val="NoSpacing"/>
        <w:rPr>
          <w:rFonts w:ascii="Times New Roman" w:hAnsi="Times New Roman" w:cs="Times New Roman"/>
          <w:sz w:val="24"/>
        </w:rPr>
      </w:pPr>
      <w:r>
        <w:rPr>
          <w:rFonts w:ascii="Times New Roman" w:hAnsi="Times New Roman" w:cs="Times New Roman"/>
          <w:sz w:val="24"/>
          <w:u w:val="single"/>
        </w:rPr>
        <w:t>Looking Back</w:t>
      </w:r>
      <w:r w:rsidRPr="0051353B">
        <w:rPr>
          <w:rFonts w:ascii="Times New Roman" w:hAnsi="Times New Roman" w:cs="Times New Roman"/>
          <w:sz w:val="24"/>
        </w:rPr>
        <w:t xml:space="preserve"> </w:t>
      </w:r>
      <w:r>
        <w:rPr>
          <w:rFonts w:ascii="Times New Roman" w:hAnsi="Times New Roman" w:cs="Times New Roman"/>
          <w:sz w:val="24"/>
        </w:rPr>
        <w:t>(10 minutes)</w:t>
      </w:r>
    </w:p>
    <w:p w14:paraId="61F9C2BD" w14:textId="1105DEC2" w:rsidR="00D008D3" w:rsidRDefault="00D008D3" w:rsidP="00D008D3">
      <w:pPr>
        <w:pStyle w:val="NoSpacing"/>
        <w:rPr>
          <w:rFonts w:ascii="Times New Roman" w:hAnsi="Times New Roman" w:cs="Times New Roman"/>
          <w:sz w:val="24"/>
        </w:rPr>
      </w:pPr>
      <w:r>
        <w:rPr>
          <w:rFonts w:ascii="Times New Roman" w:hAnsi="Times New Roman" w:cs="Times New Roman"/>
          <w:sz w:val="24"/>
        </w:rPr>
        <w:t>Follow up on your challenge from last week</w:t>
      </w:r>
      <w:r w:rsidR="0056620F">
        <w:rPr>
          <w:rFonts w:ascii="Times New Roman" w:hAnsi="Times New Roman" w:cs="Times New Roman"/>
          <w:sz w:val="24"/>
        </w:rPr>
        <w:t>, which was</w:t>
      </w:r>
      <w:r>
        <w:rPr>
          <w:rFonts w:ascii="Times New Roman" w:hAnsi="Times New Roman" w:cs="Times New Roman"/>
          <w:sz w:val="24"/>
        </w:rPr>
        <w:t>:</w:t>
      </w:r>
      <w:r w:rsidR="0071202F">
        <w:rPr>
          <w:rFonts w:ascii="Times New Roman" w:hAnsi="Times New Roman" w:cs="Times New Roman"/>
          <w:sz w:val="24"/>
        </w:rPr>
        <w:t xml:space="preserve"> </w:t>
      </w:r>
      <w:r w:rsidR="0056620F">
        <w:rPr>
          <w:rFonts w:ascii="Times New Roman" w:hAnsi="Times New Roman" w:cs="Times New Roman"/>
          <w:sz w:val="24"/>
        </w:rPr>
        <w:t>“</w:t>
      </w:r>
      <w:r w:rsidR="0071202F">
        <w:rPr>
          <w:rFonts w:ascii="Times New Roman" w:hAnsi="Times New Roman" w:cs="Times New Roman"/>
          <w:sz w:val="24"/>
        </w:rPr>
        <w:t>C</w:t>
      </w:r>
      <w:r>
        <w:rPr>
          <w:rFonts w:ascii="Times New Roman" w:hAnsi="Times New Roman" w:cs="Times New Roman"/>
          <w:sz w:val="24"/>
        </w:rPr>
        <w:t>hallenge your group to do something intentional to honor God with their body.</w:t>
      </w:r>
      <w:r w:rsidR="0056620F">
        <w:rPr>
          <w:rFonts w:ascii="Times New Roman" w:hAnsi="Times New Roman" w:cs="Times New Roman"/>
          <w:sz w:val="24"/>
        </w:rPr>
        <w:t>”</w:t>
      </w:r>
      <w:r>
        <w:rPr>
          <w:rFonts w:ascii="Times New Roman" w:hAnsi="Times New Roman" w:cs="Times New Roman"/>
          <w:sz w:val="24"/>
        </w:rPr>
        <w:t xml:space="preserve"> </w:t>
      </w:r>
    </w:p>
    <w:p w14:paraId="155D094A" w14:textId="6D9441A2" w:rsidR="00D008D3" w:rsidRDefault="00D008D3" w:rsidP="00D008D3">
      <w:pPr>
        <w:pStyle w:val="NoSpacing"/>
        <w:numPr>
          <w:ilvl w:val="0"/>
          <w:numId w:val="15"/>
        </w:numPr>
        <w:rPr>
          <w:rFonts w:ascii="Times New Roman" w:hAnsi="Times New Roman" w:cs="Times New Roman"/>
          <w:sz w:val="24"/>
        </w:rPr>
      </w:pPr>
      <w:r>
        <w:rPr>
          <w:rFonts w:ascii="Times New Roman" w:hAnsi="Times New Roman" w:cs="Times New Roman"/>
          <w:sz w:val="24"/>
        </w:rPr>
        <w:t>Did you do anything this week to intentionally honor God with your body? What was that experience like for you?</w:t>
      </w:r>
    </w:p>
    <w:p w14:paraId="753380C1" w14:textId="53DF6798" w:rsidR="00EE6B44" w:rsidRDefault="00EE6B44" w:rsidP="00EE6B44">
      <w:pPr>
        <w:pStyle w:val="NoSpacing"/>
        <w:rPr>
          <w:rFonts w:ascii="Times New Roman" w:hAnsi="Times New Roman" w:cs="Times New Roman"/>
          <w:sz w:val="24"/>
        </w:rPr>
      </w:pPr>
    </w:p>
    <w:p w14:paraId="3C96193F" w14:textId="0D0AC9CC" w:rsidR="00EE6B44" w:rsidRDefault="008B15AB" w:rsidP="00EE6B44">
      <w:pPr>
        <w:pStyle w:val="NoSpacing"/>
        <w:rPr>
          <w:rFonts w:ascii="Times New Roman" w:hAnsi="Times New Roman" w:cs="Times New Roman"/>
          <w:sz w:val="24"/>
        </w:rPr>
      </w:pPr>
      <w:r>
        <w:rPr>
          <w:rFonts w:ascii="Times New Roman" w:hAnsi="Times New Roman" w:cs="Times New Roman"/>
          <w:sz w:val="24"/>
          <w:u w:val="single"/>
        </w:rPr>
        <w:t>Sex</w:t>
      </w:r>
      <w:r w:rsidR="008B6578">
        <w:rPr>
          <w:rFonts w:ascii="Times New Roman" w:hAnsi="Times New Roman" w:cs="Times New Roman"/>
          <w:sz w:val="24"/>
          <w:u w:val="single"/>
        </w:rPr>
        <w:t xml:space="preserve"> and Desire</w:t>
      </w:r>
      <w:r w:rsidR="00EE6B44">
        <w:rPr>
          <w:rFonts w:ascii="Times New Roman" w:hAnsi="Times New Roman" w:cs="Times New Roman"/>
          <w:sz w:val="24"/>
        </w:rPr>
        <w:t xml:space="preserve">: </w:t>
      </w:r>
      <w:r w:rsidR="00EE6B44">
        <w:rPr>
          <w:rFonts w:ascii="Times New Roman" w:hAnsi="Times New Roman" w:cs="Times New Roman"/>
          <w:b/>
          <w:bCs/>
          <w:sz w:val="24"/>
        </w:rPr>
        <w:t>Read 1 Corinthian</w:t>
      </w:r>
      <w:r>
        <w:rPr>
          <w:rFonts w:ascii="Times New Roman" w:hAnsi="Times New Roman" w:cs="Times New Roman"/>
          <w:b/>
          <w:bCs/>
          <w:sz w:val="24"/>
        </w:rPr>
        <w:t>s</w:t>
      </w:r>
      <w:r w:rsidR="00EE6B44">
        <w:rPr>
          <w:rFonts w:ascii="Times New Roman" w:hAnsi="Times New Roman" w:cs="Times New Roman"/>
          <w:b/>
          <w:bCs/>
          <w:sz w:val="24"/>
        </w:rPr>
        <w:t xml:space="preserve"> </w:t>
      </w:r>
      <w:r w:rsidR="00CF60C8">
        <w:rPr>
          <w:rFonts w:ascii="Times New Roman" w:hAnsi="Times New Roman" w:cs="Times New Roman"/>
          <w:b/>
          <w:bCs/>
          <w:sz w:val="24"/>
        </w:rPr>
        <w:t>7:1-</w:t>
      </w:r>
      <w:r w:rsidR="000B1398">
        <w:rPr>
          <w:rFonts w:ascii="Times New Roman" w:hAnsi="Times New Roman" w:cs="Times New Roman"/>
          <w:b/>
          <w:bCs/>
          <w:sz w:val="24"/>
        </w:rPr>
        <w:t>6</w:t>
      </w:r>
    </w:p>
    <w:p w14:paraId="2FBCD6F9" w14:textId="6FFFECFF" w:rsidR="00AC67F2" w:rsidRDefault="000B1398" w:rsidP="00AC67F2">
      <w:pPr>
        <w:pStyle w:val="NoSpacing"/>
        <w:numPr>
          <w:ilvl w:val="0"/>
          <w:numId w:val="12"/>
        </w:numPr>
        <w:rPr>
          <w:rFonts w:ascii="Times New Roman" w:hAnsi="Times New Roman" w:cs="Times New Roman"/>
          <w:sz w:val="24"/>
        </w:rPr>
      </w:pPr>
      <w:r>
        <w:rPr>
          <w:rFonts w:ascii="Times New Roman" w:hAnsi="Times New Roman" w:cs="Times New Roman"/>
          <w:sz w:val="24"/>
        </w:rPr>
        <w:t>To understand what Paul is saying here, we must consider why he said it. It is clear from v.1 that he is responding to a specific issue – what is that issue? What is his response to this Corinthians</w:t>
      </w:r>
      <w:r w:rsidR="0056620F">
        <w:rPr>
          <w:rFonts w:ascii="Times New Roman" w:hAnsi="Times New Roman" w:cs="Times New Roman"/>
          <w:sz w:val="24"/>
        </w:rPr>
        <w:t>’</w:t>
      </w:r>
      <w:r>
        <w:rPr>
          <w:rFonts w:ascii="Times New Roman" w:hAnsi="Times New Roman" w:cs="Times New Roman"/>
          <w:sz w:val="24"/>
        </w:rPr>
        <w:t xml:space="preserve"> misunderstanding?</w:t>
      </w:r>
    </w:p>
    <w:p w14:paraId="713D552C" w14:textId="37514669" w:rsidR="000B1398" w:rsidRDefault="000B1398" w:rsidP="000B1398">
      <w:pPr>
        <w:pStyle w:val="NoSpacing"/>
        <w:numPr>
          <w:ilvl w:val="1"/>
          <w:numId w:val="12"/>
        </w:numPr>
        <w:rPr>
          <w:rFonts w:ascii="Times New Roman" w:hAnsi="Times New Roman" w:cs="Times New Roman"/>
          <w:sz w:val="24"/>
        </w:rPr>
      </w:pPr>
      <w:r>
        <w:rPr>
          <w:rFonts w:ascii="Times New Roman" w:hAnsi="Times New Roman" w:cs="Times New Roman"/>
          <w:sz w:val="24"/>
        </w:rPr>
        <w:t xml:space="preserve">Some people in Corinth would have been very anti-material. They </w:t>
      </w:r>
      <w:r w:rsidR="0071202F">
        <w:rPr>
          <w:rFonts w:ascii="Times New Roman" w:hAnsi="Times New Roman" w:cs="Times New Roman"/>
          <w:sz w:val="24"/>
        </w:rPr>
        <w:t>thought</w:t>
      </w:r>
      <w:r w:rsidR="0056620F">
        <w:rPr>
          <w:rFonts w:ascii="Times New Roman" w:hAnsi="Times New Roman" w:cs="Times New Roman"/>
          <w:sz w:val="24"/>
        </w:rPr>
        <w:t xml:space="preserve"> that all desires and material things were inherently unholy</w:t>
      </w:r>
      <w:r>
        <w:rPr>
          <w:rFonts w:ascii="Times New Roman" w:hAnsi="Times New Roman" w:cs="Times New Roman"/>
          <w:sz w:val="24"/>
        </w:rPr>
        <w:t>. Have you</w:t>
      </w:r>
      <w:r w:rsidR="001D3404">
        <w:rPr>
          <w:rFonts w:ascii="Times New Roman" w:hAnsi="Times New Roman" w:cs="Times New Roman"/>
          <w:sz w:val="24"/>
        </w:rPr>
        <w:t xml:space="preserve"> personally</w:t>
      </w:r>
      <w:r>
        <w:rPr>
          <w:rFonts w:ascii="Times New Roman" w:hAnsi="Times New Roman" w:cs="Times New Roman"/>
          <w:sz w:val="24"/>
        </w:rPr>
        <w:t xml:space="preserve"> encountered this mindset? How does Paul combat </w:t>
      </w:r>
      <w:r w:rsidR="001D3404">
        <w:rPr>
          <w:rFonts w:ascii="Times New Roman" w:hAnsi="Times New Roman" w:cs="Times New Roman"/>
          <w:sz w:val="24"/>
        </w:rPr>
        <w:t>it</w:t>
      </w:r>
      <w:r>
        <w:rPr>
          <w:rFonts w:ascii="Times New Roman" w:hAnsi="Times New Roman" w:cs="Times New Roman"/>
          <w:sz w:val="24"/>
        </w:rPr>
        <w:t xml:space="preserve"> here?</w:t>
      </w:r>
    </w:p>
    <w:p w14:paraId="1286C592" w14:textId="2F10E2DF" w:rsidR="00037627" w:rsidRPr="00037627" w:rsidRDefault="00037627" w:rsidP="00037627">
      <w:pPr>
        <w:pStyle w:val="NoSpacing"/>
        <w:numPr>
          <w:ilvl w:val="1"/>
          <w:numId w:val="12"/>
        </w:numPr>
        <w:rPr>
          <w:rFonts w:ascii="Times New Roman" w:hAnsi="Times New Roman" w:cs="Times New Roman"/>
          <w:sz w:val="24"/>
        </w:rPr>
      </w:pPr>
      <w:r>
        <w:rPr>
          <w:rFonts w:ascii="Times New Roman" w:hAnsi="Times New Roman" w:cs="Times New Roman"/>
          <w:sz w:val="24"/>
        </w:rPr>
        <w:t>If pleasure and material things are not inherently evil, does this give a license for giving into any desire</w:t>
      </w:r>
      <w:r w:rsidR="001D3404">
        <w:rPr>
          <w:rFonts w:ascii="Times New Roman" w:hAnsi="Times New Roman" w:cs="Times New Roman"/>
          <w:sz w:val="24"/>
        </w:rPr>
        <w:t xml:space="preserve"> (not just sexual, all desire)</w:t>
      </w:r>
      <w:r>
        <w:rPr>
          <w:rFonts w:ascii="Times New Roman" w:hAnsi="Times New Roman" w:cs="Times New Roman"/>
          <w:sz w:val="24"/>
        </w:rPr>
        <w:t xml:space="preserve">? Why or why not? How do we </w:t>
      </w:r>
      <w:r w:rsidR="001D3404">
        <w:rPr>
          <w:rFonts w:ascii="Times New Roman" w:hAnsi="Times New Roman" w:cs="Times New Roman"/>
          <w:sz w:val="24"/>
        </w:rPr>
        <w:t>deal with desires in a godly way?</w:t>
      </w:r>
      <w:r w:rsidR="00930062">
        <w:rPr>
          <w:rFonts w:ascii="Times New Roman" w:hAnsi="Times New Roman" w:cs="Times New Roman"/>
          <w:sz w:val="24"/>
        </w:rPr>
        <w:t xml:space="preserve"> (see special note #1 below)</w:t>
      </w:r>
    </w:p>
    <w:p w14:paraId="327E1694" w14:textId="6F3B040D" w:rsidR="00037627" w:rsidRDefault="00037627" w:rsidP="00037627">
      <w:pPr>
        <w:pStyle w:val="NoSpacing"/>
        <w:numPr>
          <w:ilvl w:val="0"/>
          <w:numId w:val="12"/>
        </w:numPr>
        <w:rPr>
          <w:rFonts w:ascii="Times New Roman" w:hAnsi="Times New Roman" w:cs="Times New Roman"/>
          <w:sz w:val="24"/>
        </w:rPr>
      </w:pPr>
      <w:r>
        <w:rPr>
          <w:rFonts w:ascii="Times New Roman" w:hAnsi="Times New Roman" w:cs="Times New Roman"/>
          <w:sz w:val="24"/>
        </w:rPr>
        <w:t>Do vv.3-6 talk about sex differently than you typically think about it? How so?</w:t>
      </w:r>
    </w:p>
    <w:p w14:paraId="461753F8" w14:textId="061C1176" w:rsidR="00037627" w:rsidRDefault="00037627" w:rsidP="00037627">
      <w:pPr>
        <w:pStyle w:val="NoSpacing"/>
        <w:numPr>
          <w:ilvl w:val="1"/>
          <w:numId w:val="12"/>
        </w:numPr>
        <w:rPr>
          <w:rFonts w:ascii="Times New Roman" w:hAnsi="Times New Roman" w:cs="Times New Roman"/>
          <w:sz w:val="24"/>
        </w:rPr>
      </w:pPr>
      <w:r>
        <w:rPr>
          <w:rFonts w:ascii="Times New Roman" w:hAnsi="Times New Roman" w:cs="Times New Roman"/>
          <w:sz w:val="24"/>
        </w:rPr>
        <w:t xml:space="preserve">Like in all things, even in sex, our mindset is meant to be </w:t>
      </w:r>
      <w:r w:rsidR="001D3404">
        <w:rPr>
          <w:rFonts w:ascii="Times New Roman" w:hAnsi="Times New Roman" w:cs="Times New Roman"/>
          <w:sz w:val="24"/>
        </w:rPr>
        <w:t>other-focused</w:t>
      </w:r>
      <w:r>
        <w:rPr>
          <w:rFonts w:ascii="Times New Roman" w:hAnsi="Times New Roman" w:cs="Times New Roman"/>
          <w:sz w:val="24"/>
        </w:rPr>
        <w:t xml:space="preserve">. Sex is a gift that </w:t>
      </w:r>
      <w:r w:rsidR="0056620F">
        <w:rPr>
          <w:rFonts w:ascii="Times New Roman" w:hAnsi="Times New Roman" w:cs="Times New Roman"/>
          <w:sz w:val="24"/>
        </w:rPr>
        <w:t>you</w:t>
      </w:r>
      <w:r>
        <w:rPr>
          <w:rFonts w:ascii="Times New Roman" w:hAnsi="Times New Roman" w:cs="Times New Roman"/>
          <w:sz w:val="24"/>
        </w:rPr>
        <w:t xml:space="preserve"> give to </w:t>
      </w:r>
      <w:r w:rsidR="0056620F">
        <w:rPr>
          <w:rFonts w:ascii="Times New Roman" w:hAnsi="Times New Roman" w:cs="Times New Roman"/>
          <w:sz w:val="24"/>
        </w:rPr>
        <w:t>your spouse</w:t>
      </w:r>
      <w:r>
        <w:rPr>
          <w:rFonts w:ascii="Times New Roman" w:hAnsi="Times New Roman" w:cs="Times New Roman"/>
          <w:sz w:val="24"/>
        </w:rPr>
        <w:t xml:space="preserve"> in the confines of marriage</w:t>
      </w:r>
      <w:r w:rsidRPr="001D3404">
        <w:rPr>
          <w:rFonts w:ascii="Times New Roman" w:hAnsi="Times New Roman" w:cs="Times New Roman"/>
          <w:sz w:val="24"/>
        </w:rPr>
        <w:t>.</w:t>
      </w:r>
      <w:r w:rsidR="008B15AB" w:rsidRPr="001D3404">
        <w:rPr>
          <w:rFonts w:ascii="Times New Roman" w:hAnsi="Times New Roman" w:cs="Times New Roman"/>
          <w:sz w:val="24"/>
        </w:rPr>
        <w:t xml:space="preserve"> What could be some of the negative results of a self-focused mindset when it comes to sex?</w:t>
      </w:r>
      <w:r w:rsidR="008B6578">
        <w:rPr>
          <w:rFonts w:ascii="Times New Roman" w:hAnsi="Times New Roman" w:cs="Times New Roman"/>
          <w:sz w:val="24"/>
        </w:rPr>
        <w:t xml:space="preserve"> Have you witnessed any such negative outcomes?</w:t>
      </w:r>
    </w:p>
    <w:p w14:paraId="3D5CE003" w14:textId="2B4C0288" w:rsidR="008B15AB" w:rsidRDefault="008B15AB" w:rsidP="00037627">
      <w:pPr>
        <w:pStyle w:val="NoSpacing"/>
        <w:numPr>
          <w:ilvl w:val="1"/>
          <w:numId w:val="12"/>
        </w:numPr>
        <w:rPr>
          <w:rFonts w:ascii="Times New Roman" w:hAnsi="Times New Roman" w:cs="Times New Roman"/>
          <w:sz w:val="24"/>
        </w:rPr>
      </w:pPr>
      <w:r>
        <w:rPr>
          <w:rFonts w:ascii="Times New Roman" w:hAnsi="Times New Roman" w:cs="Times New Roman"/>
          <w:sz w:val="24"/>
        </w:rPr>
        <w:t>Everyone working through this study is unmarried (I think). But if you do get married, how could these verses shape the way you talk about sex with your spouse?</w:t>
      </w:r>
    </w:p>
    <w:p w14:paraId="1E09DD92" w14:textId="7B85EC6C" w:rsidR="008B15AB" w:rsidRDefault="008B15AB" w:rsidP="008B15AB">
      <w:pPr>
        <w:pStyle w:val="NoSpacing"/>
        <w:rPr>
          <w:rFonts w:ascii="Times New Roman" w:hAnsi="Times New Roman" w:cs="Times New Roman"/>
          <w:sz w:val="24"/>
        </w:rPr>
      </w:pPr>
    </w:p>
    <w:p w14:paraId="5D5476A9" w14:textId="2E22411E" w:rsidR="008B15AB" w:rsidRDefault="00365616" w:rsidP="008B6578">
      <w:pPr>
        <w:pStyle w:val="NoSpacing"/>
        <w:rPr>
          <w:rFonts w:ascii="Times New Roman" w:hAnsi="Times New Roman" w:cs="Times New Roman"/>
          <w:b/>
          <w:bCs/>
          <w:sz w:val="24"/>
        </w:rPr>
      </w:pPr>
      <w:r>
        <w:rPr>
          <w:rFonts w:ascii="Times New Roman" w:hAnsi="Times New Roman" w:cs="Times New Roman"/>
          <w:sz w:val="24"/>
          <w:u w:val="single"/>
        </w:rPr>
        <w:t>Marriage and Singleness</w:t>
      </w:r>
      <w:r w:rsidR="008B6578">
        <w:rPr>
          <w:rFonts w:ascii="Times New Roman" w:hAnsi="Times New Roman" w:cs="Times New Roman"/>
          <w:sz w:val="24"/>
        </w:rPr>
        <w:t xml:space="preserve">: </w:t>
      </w:r>
      <w:r w:rsidR="008B15AB" w:rsidRPr="008B6578">
        <w:rPr>
          <w:rFonts w:ascii="Times New Roman" w:hAnsi="Times New Roman" w:cs="Times New Roman"/>
          <w:b/>
          <w:bCs/>
          <w:sz w:val="24"/>
        </w:rPr>
        <w:t>Read</w:t>
      </w:r>
      <w:r w:rsidR="008B15AB">
        <w:rPr>
          <w:rFonts w:ascii="Times New Roman" w:hAnsi="Times New Roman" w:cs="Times New Roman"/>
          <w:b/>
          <w:bCs/>
          <w:sz w:val="24"/>
        </w:rPr>
        <w:t xml:space="preserve"> 1 Cor. 7:7-9</w:t>
      </w:r>
    </w:p>
    <w:p w14:paraId="3140AF28" w14:textId="3C60036A" w:rsidR="008B6578" w:rsidRPr="008B6578" w:rsidRDefault="008B6578" w:rsidP="008B6578">
      <w:pPr>
        <w:pStyle w:val="NoSpacing"/>
        <w:numPr>
          <w:ilvl w:val="0"/>
          <w:numId w:val="16"/>
        </w:numPr>
        <w:rPr>
          <w:rFonts w:ascii="Times New Roman" w:hAnsi="Times New Roman" w:cs="Times New Roman"/>
          <w:sz w:val="24"/>
          <w:u w:val="single"/>
        </w:rPr>
      </w:pPr>
      <w:r>
        <w:rPr>
          <w:rFonts w:ascii="Times New Roman" w:hAnsi="Times New Roman" w:cs="Times New Roman"/>
          <w:sz w:val="24"/>
        </w:rPr>
        <w:t xml:space="preserve">Paul’s wish that all were single is certainly not a command and should be balanced by both his high view of marriage in Ephesians 5 and what he says </w:t>
      </w:r>
      <w:r w:rsidR="001D3404">
        <w:rPr>
          <w:rFonts w:ascii="Times New Roman" w:hAnsi="Times New Roman" w:cs="Times New Roman"/>
          <w:sz w:val="24"/>
        </w:rPr>
        <w:t>throughout th</w:t>
      </w:r>
      <w:r w:rsidR="0071202F">
        <w:rPr>
          <w:rFonts w:ascii="Times New Roman" w:hAnsi="Times New Roman" w:cs="Times New Roman"/>
          <w:sz w:val="24"/>
        </w:rPr>
        <w:t>is</w:t>
      </w:r>
      <w:r w:rsidR="001D3404">
        <w:rPr>
          <w:rFonts w:ascii="Times New Roman" w:hAnsi="Times New Roman" w:cs="Times New Roman"/>
          <w:sz w:val="24"/>
        </w:rPr>
        <w:t xml:space="preserve"> chapter</w:t>
      </w:r>
      <w:r>
        <w:rPr>
          <w:rFonts w:ascii="Times New Roman" w:hAnsi="Times New Roman" w:cs="Times New Roman"/>
          <w:sz w:val="24"/>
        </w:rPr>
        <w:t xml:space="preserve">. Nonetheless, his statement would have been shocking to a Jewish audience for whom </w:t>
      </w:r>
      <w:r w:rsidR="001D3404">
        <w:rPr>
          <w:rFonts w:ascii="Times New Roman" w:hAnsi="Times New Roman" w:cs="Times New Roman"/>
          <w:sz w:val="24"/>
        </w:rPr>
        <w:t xml:space="preserve">getting married </w:t>
      </w:r>
      <w:r w:rsidR="00365616">
        <w:rPr>
          <w:rFonts w:ascii="Times New Roman" w:hAnsi="Times New Roman" w:cs="Times New Roman"/>
          <w:sz w:val="24"/>
        </w:rPr>
        <w:t>was fundamental to social status.</w:t>
      </w:r>
    </w:p>
    <w:p w14:paraId="13BD7FAB" w14:textId="2F569D1A" w:rsidR="008B6578" w:rsidRPr="008B6578" w:rsidRDefault="008B6578" w:rsidP="008B6578">
      <w:pPr>
        <w:pStyle w:val="NoSpacing"/>
        <w:numPr>
          <w:ilvl w:val="1"/>
          <w:numId w:val="16"/>
        </w:numPr>
        <w:rPr>
          <w:rFonts w:ascii="Times New Roman" w:hAnsi="Times New Roman" w:cs="Times New Roman"/>
          <w:sz w:val="24"/>
          <w:u w:val="single"/>
        </w:rPr>
      </w:pPr>
      <w:r>
        <w:rPr>
          <w:rFonts w:ascii="Times New Roman" w:hAnsi="Times New Roman" w:cs="Times New Roman"/>
          <w:sz w:val="24"/>
        </w:rPr>
        <w:t>Have you seen singleness devalued in the church? What does th</w:t>
      </w:r>
      <w:r w:rsidR="00365616">
        <w:rPr>
          <w:rFonts w:ascii="Times New Roman" w:hAnsi="Times New Roman" w:cs="Times New Roman"/>
          <w:sz w:val="24"/>
        </w:rPr>
        <w:t>at</w:t>
      </w:r>
      <w:r>
        <w:rPr>
          <w:rFonts w:ascii="Times New Roman" w:hAnsi="Times New Roman" w:cs="Times New Roman"/>
          <w:sz w:val="24"/>
        </w:rPr>
        <w:t xml:space="preserve"> typically look like?</w:t>
      </w:r>
    </w:p>
    <w:p w14:paraId="63A94323" w14:textId="0A0013DC" w:rsidR="008B6578" w:rsidRPr="008B6578" w:rsidRDefault="008B6578" w:rsidP="008B6578">
      <w:pPr>
        <w:pStyle w:val="NoSpacing"/>
        <w:numPr>
          <w:ilvl w:val="1"/>
          <w:numId w:val="16"/>
        </w:numPr>
        <w:rPr>
          <w:rFonts w:ascii="Times New Roman" w:hAnsi="Times New Roman" w:cs="Times New Roman"/>
          <w:sz w:val="24"/>
          <w:u w:val="single"/>
        </w:rPr>
      </w:pPr>
      <w:r w:rsidRPr="008B6578">
        <w:rPr>
          <w:rFonts w:ascii="Times New Roman" w:hAnsi="Times New Roman" w:cs="Times New Roman"/>
          <w:sz w:val="24"/>
          <w:highlight w:val="yellow"/>
        </w:rPr>
        <w:t>What would it look like to value and support single people in the church?</w:t>
      </w:r>
    </w:p>
    <w:p w14:paraId="09D19A0E" w14:textId="7DD68BBE" w:rsidR="001D3404" w:rsidRDefault="008B6578" w:rsidP="001D3404">
      <w:pPr>
        <w:pStyle w:val="NoSpacing"/>
        <w:numPr>
          <w:ilvl w:val="1"/>
          <w:numId w:val="16"/>
        </w:numPr>
        <w:rPr>
          <w:rFonts w:ascii="Times New Roman" w:hAnsi="Times New Roman" w:cs="Times New Roman"/>
          <w:sz w:val="24"/>
          <w:u w:val="single"/>
        </w:rPr>
      </w:pPr>
      <w:r w:rsidRPr="008B6578">
        <w:rPr>
          <w:rFonts w:ascii="Times New Roman" w:hAnsi="Times New Roman" w:cs="Times New Roman"/>
          <w:sz w:val="24"/>
        </w:rPr>
        <w:t xml:space="preserve">Paul says that both singleness and marriage are gifts from God. Paul will say later in the letter that gifts are meant for building up the church. </w:t>
      </w:r>
      <w:r w:rsidRPr="008B6578">
        <w:rPr>
          <w:rFonts w:ascii="Times New Roman" w:hAnsi="Times New Roman" w:cs="Times New Roman"/>
          <w:sz w:val="24"/>
          <w:highlight w:val="yellow"/>
        </w:rPr>
        <w:t>How can either marriage or singleness be used to build up the church? How can each group serve the other?</w:t>
      </w:r>
    </w:p>
    <w:p w14:paraId="1549A002" w14:textId="4D8D2A22" w:rsidR="00365616" w:rsidRPr="004F4191" w:rsidRDefault="00365616" w:rsidP="00365616">
      <w:pPr>
        <w:pStyle w:val="NoSpacing"/>
        <w:numPr>
          <w:ilvl w:val="0"/>
          <w:numId w:val="16"/>
        </w:numPr>
        <w:rPr>
          <w:rFonts w:ascii="Times New Roman" w:hAnsi="Times New Roman" w:cs="Times New Roman"/>
          <w:sz w:val="24"/>
          <w:u w:val="single"/>
        </w:rPr>
      </w:pPr>
      <w:r>
        <w:rPr>
          <w:rFonts w:ascii="Times New Roman" w:hAnsi="Times New Roman" w:cs="Times New Roman"/>
          <w:b/>
          <w:bCs/>
          <w:sz w:val="24"/>
        </w:rPr>
        <w:t xml:space="preserve">Read 1 Cor. 7:10-16 </w:t>
      </w:r>
      <w:r>
        <w:rPr>
          <w:rFonts w:ascii="Times New Roman" w:hAnsi="Times New Roman" w:cs="Times New Roman"/>
          <w:sz w:val="24"/>
        </w:rPr>
        <w:t>(please see special note #2 below to explain Paul’s statements about whether or not the command comes from the Lord.</w:t>
      </w:r>
      <w:r w:rsidR="004F4191">
        <w:rPr>
          <w:rFonts w:ascii="Times New Roman" w:hAnsi="Times New Roman" w:cs="Times New Roman"/>
          <w:sz w:val="24"/>
        </w:rPr>
        <w:t>)</w:t>
      </w:r>
      <w:r w:rsidR="00010DFD">
        <w:rPr>
          <w:rFonts w:ascii="Times New Roman" w:hAnsi="Times New Roman" w:cs="Times New Roman"/>
          <w:sz w:val="24"/>
        </w:rPr>
        <w:t xml:space="preserve"> </w:t>
      </w:r>
    </w:p>
    <w:p w14:paraId="2BE63E39" w14:textId="7C87AAEB" w:rsidR="004F4191" w:rsidRPr="00010DFD" w:rsidRDefault="004F4191" w:rsidP="004F4191">
      <w:pPr>
        <w:pStyle w:val="NoSpacing"/>
        <w:numPr>
          <w:ilvl w:val="1"/>
          <w:numId w:val="16"/>
        </w:numPr>
        <w:rPr>
          <w:rFonts w:ascii="Times New Roman" w:hAnsi="Times New Roman" w:cs="Times New Roman"/>
          <w:sz w:val="24"/>
          <w:u w:val="single"/>
        </w:rPr>
      </w:pPr>
      <w:r>
        <w:rPr>
          <w:rFonts w:ascii="Times New Roman" w:hAnsi="Times New Roman" w:cs="Times New Roman"/>
          <w:sz w:val="24"/>
        </w:rPr>
        <w:t>What is Paul’s baseline command about divorce</w:t>
      </w:r>
      <w:r w:rsidR="00010DFD">
        <w:rPr>
          <w:rFonts w:ascii="Times New Roman" w:hAnsi="Times New Roman" w:cs="Times New Roman"/>
          <w:sz w:val="24"/>
        </w:rPr>
        <w:t xml:space="preserve"> in vv.10-11</w:t>
      </w:r>
      <w:r>
        <w:rPr>
          <w:rFonts w:ascii="Times New Roman" w:hAnsi="Times New Roman" w:cs="Times New Roman"/>
          <w:sz w:val="24"/>
        </w:rPr>
        <w:t>?</w:t>
      </w:r>
      <w:r w:rsidR="00010DFD">
        <w:rPr>
          <w:rFonts w:ascii="Times New Roman" w:hAnsi="Times New Roman" w:cs="Times New Roman"/>
          <w:sz w:val="24"/>
        </w:rPr>
        <w:t xml:space="preserve"> </w:t>
      </w:r>
    </w:p>
    <w:p w14:paraId="479451D6" w14:textId="02012EE0" w:rsidR="00010DFD" w:rsidRPr="00010DFD" w:rsidRDefault="00010DFD" w:rsidP="004F4191">
      <w:pPr>
        <w:pStyle w:val="NoSpacing"/>
        <w:numPr>
          <w:ilvl w:val="1"/>
          <w:numId w:val="16"/>
        </w:numPr>
        <w:rPr>
          <w:rFonts w:ascii="Times New Roman" w:hAnsi="Times New Roman" w:cs="Times New Roman"/>
          <w:sz w:val="24"/>
          <w:u w:val="single"/>
        </w:rPr>
      </w:pPr>
      <w:r>
        <w:rPr>
          <w:rFonts w:ascii="Times New Roman" w:hAnsi="Times New Roman" w:cs="Times New Roman"/>
          <w:sz w:val="24"/>
        </w:rPr>
        <w:t xml:space="preserve">We must remember that Paul is speaking to a specific </w:t>
      </w:r>
      <w:r w:rsidR="0071202F">
        <w:rPr>
          <w:rFonts w:ascii="Times New Roman" w:hAnsi="Times New Roman" w:cs="Times New Roman"/>
          <w:sz w:val="24"/>
        </w:rPr>
        <w:t xml:space="preserve">Corinthian </w:t>
      </w:r>
      <w:r>
        <w:rPr>
          <w:rFonts w:ascii="Times New Roman" w:hAnsi="Times New Roman" w:cs="Times New Roman"/>
          <w:sz w:val="24"/>
        </w:rPr>
        <w:t xml:space="preserve">issue here. To understand the </w:t>
      </w:r>
      <w:r w:rsidR="0056620F">
        <w:rPr>
          <w:rFonts w:ascii="Times New Roman" w:hAnsi="Times New Roman" w:cs="Times New Roman"/>
          <w:sz w:val="24"/>
        </w:rPr>
        <w:t>complexities of the Christian view</w:t>
      </w:r>
      <w:r>
        <w:rPr>
          <w:rFonts w:ascii="Times New Roman" w:hAnsi="Times New Roman" w:cs="Times New Roman"/>
          <w:sz w:val="24"/>
        </w:rPr>
        <w:t xml:space="preserve"> of divorce, we need to look at </w:t>
      </w:r>
      <w:r w:rsidR="0071202F">
        <w:rPr>
          <w:rFonts w:ascii="Times New Roman" w:hAnsi="Times New Roman" w:cs="Times New Roman"/>
          <w:sz w:val="24"/>
        </w:rPr>
        <w:t>other</w:t>
      </w:r>
      <w:r>
        <w:rPr>
          <w:rFonts w:ascii="Times New Roman" w:hAnsi="Times New Roman" w:cs="Times New Roman"/>
          <w:sz w:val="24"/>
        </w:rPr>
        <w:t xml:space="preserve"> Biblical </w:t>
      </w:r>
      <w:r w:rsidR="0071202F">
        <w:rPr>
          <w:rFonts w:ascii="Times New Roman" w:hAnsi="Times New Roman" w:cs="Times New Roman"/>
          <w:sz w:val="24"/>
        </w:rPr>
        <w:t>statements about it</w:t>
      </w:r>
      <w:r>
        <w:rPr>
          <w:rFonts w:ascii="Times New Roman" w:hAnsi="Times New Roman" w:cs="Times New Roman"/>
          <w:sz w:val="24"/>
        </w:rPr>
        <w:t xml:space="preserve">. </w:t>
      </w:r>
      <w:r>
        <w:rPr>
          <w:rFonts w:ascii="Times New Roman" w:hAnsi="Times New Roman" w:cs="Times New Roman"/>
          <w:b/>
          <w:bCs/>
          <w:sz w:val="24"/>
        </w:rPr>
        <w:t>Read Mark 10:11-12, Matthew 5:31-32, Matthew 19:1-9, 1 Cor. 7:15</w:t>
      </w:r>
      <w:r>
        <w:rPr>
          <w:rFonts w:ascii="Times New Roman" w:hAnsi="Times New Roman" w:cs="Times New Roman"/>
          <w:sz w:val="24"/>
        </w:rPr>
        <w:t>.</w:t>
      </w:r>
    </w:p>
    <w:p w14:paraId="72ADBDB2" w14:textId="08F0F873" w:rsidR="00010DFD" w:rsidRPr="00010DFD" w:rsidRDefault="00010DFD" w:rsidP="004F4191">
      <w:pPr>
        <w:pStyle w:val="NoSpacing"/>
        <w:numPr>
          <w:ilvl w:val="1"/>
          <w:numId w:val="16"/>
        </w:numPr>
        <w:rPr>
          <w:rFonts w:ascii="Times New Roman" w:hAnsi="Times New Roman" w:cs="Times New Roman"/>
          <w:sz w:val="24"/>
          <w:u w:val="single"/>
        </w:rPr>
      </w:pPr>
      <w:r>
        <w:rPr>
          <w:rFonts w:ascii="Times New Roman" w:hAnsi="Times New Roman" w:cs="Times New Roman"/>
          <w:sz w:val="24"/>
        </w:rPr>
        <w:t>From these passages</w:t>
      </w:r>
      <w:r w:rsidR="00930062">
        <w:rPr>
          <w:rFonts w:ascii="Times New Roman" w:hAnsi="Times New Roman" w:cs="Times New Roman"/>
          <w:sz w:val="24"/>
        </w:rPr>
        <w:t xml:space="preserve"> and 1 Cor. 7:10-16</w:t>
      </w:r>
      <w:r>
        <w:rPr>
          <w:rFonts w:ascii="Times New Roman" w:hAnsi="Times New Roman" w:cs="Times New Roman"/>
          <w:sz w:val="24"/>
        </w:rPr>
        <w:t xml:space="preserve">, how do you think Christians should biblically approach the issue of divorce? What did you learn from these passages? </w:t>
      </w:r>
    </w:p>
    <w:p w14:paraId="23E70674" w14:textId="353543B1" w:rsidR="00010DFD" w:rsidRPr="00930062" w:rsidRDefault="00010DFD" w:rsidP="00930062">
      <w:pPr>
        <w:pStyle w:val="NoSpacing"/>
        <w:numPr>
          <w:ilvl w:val="2"/>
          <w:numId w:val="16"/>
        </w:numPr>
        <w:rPr>
          <w:rFonts w:ascii="Times New Roman" w:hAnsi="Times New Roman" w:cs="Times New Roman"/>
          <w:sz w:val="24"/>
          <w:u w:val="single"/>
        </w:rPr>
      </w:pPr>
      <w:r>
        <w:rPr>
          <w:rFonts w:ascii="Times New Roman" w:hAnsi="Times New Roman" w:cs="Times New Roman"/>
          <w:sz w:val="24"/>
        </w:rPr>
        <w:lastRenderedPageBreak/>
        <w:t xml:space="preserve">There are many, </w:t>
      </w:r>
      <w:r w:rsidRPr="00010DFD">
        <w:rPr>
          <w:rFonts w:ascii="Times New Roman" w:hAnsi="Times New Roman" w:cs="Times New Roman"/>
          <w:i/>
          <w:iCs/>
          <w:sz w:val="24"/>
        </w:rPr>
        <w:t>many</w:t>
      </w:r>
      <w:r>
        <w:rPr>
          <w:rFonts w:ascii="Times New Roman" w:hAnsi="Times New Roman" w:cs="Times New Roman"/>
          <w:sz w:val="24"/>
        </w:rPr>
        <w:t xml:space="preserve"> issues and questions surrounding the issues of divorce and remarriage. It is clear from Jesus (and Paul in v.15) that there are certain circumstances which permit divorce. But questions remain – what are these issues? Where do we draw the lines?</w:t>
      </w:r>
      <w:r w:rsidR="00930062">
        <w:rPr>
          <w:rFonts w:ascii="Times New Roman" w:hAnsi="Times New Roman" w:cs="Times New Roman"/>
          <w:sz w:val="24"/>
        </w:rPr>
        <w:t xml:space="preserve"> We cannot develop a full theology of this </w:t>
      </w:r>
      <w:r w:rsidR="0071202F">
        <w:rPr>
          <w:rFonts w:ascii="Times New Roman" w:hAnsi="Times New Roman" w:cs="Times New Roman"/>
          <w:sz w:val="24"/>
        </w:rPr>
        <w:t xml:space="preserve">issue </w:t>
      </w:r>
      <w:r w:rsidR="00930062">
        <w:rPr>
          <w:rFonts w:ascii="Times New Roman" w:hAnsi="Times New Roman" w:cs="Times New Roman"/>
          <w:sz w:val="24"/>
        </w:rPr>
        <w:t xml:space="preserve">tonight, but we can certainly affirm one thing: </w:t>
      </w:r>
      <w:r w:rsidR="00930062">
        <w:rPr>
          <w:rFonts w:ascii="Times New Roman" w:hAnsi="Times New Roman" w:cs="Times New Roman"/>
          <w:b/>
          <w:bCs/>
          <w:sz w:val="24"/>
        </w:rPr>
        <w:t>The overwhelming priority in marriage is reconciliation</w:t>
      </w:r>
      <w:r w:rsidR="00930062">
        <w:rPr>
          <w:rFonts w:ascii="Times New Roman" w:hAnsi="Times New Roman" w:cs="Times New Roman"/>
          <w:sz w:val="24"/>
        </w:rPr>
        <w:t xml:space="preserve"> </w:t>
      </w:r>
      <w:r w:rsidR="00930062" w:rsidRPr="00930062">
        <w:rPr>
          <w:rFonts w:ascii="Times New Roman" w:hAnsi="Times New Roman" w:cs="Times New Roman"/>
          <w:b/>
          <w:bCs/>
          <w:sz w:val="24"/>
        </w:rPr>
        <w:t>– this is God’s utmost intent</w:t>
      </w:r>
      <w:r w:rsidR="00930062">
        <w:rPr>
          <w:rFonts w:ascii="Times New Roman" w:hAnsi="Times New Roman" w:cs="Times New Roman"/>
          <w:b/>
          <w:bCs/>
          <w:sz w:val="24"/>
        </w:rPr>
        <w:t xml:space="preserve"> for marriage relationships.</w:t>
      </w:r>
      <w:r w:rsidR="00930062">
        <w:rPr>
          <w:rFonts w:ascii="Times New Roman" w:hAnsi="Times New Roman" w:cs="Times New Roman"/>
          <w:sz w:val="24"/>
        </w:rPr>
        <w:t xml:space="preserve"> Please know that there is grace surrounding this issue; no situation of divorce and remarriage is easy and without complication. We should talk about these issues with sensitivity to these complexities. </w:t>
      </w:r>
    </w:p>
    <w:p w14:paraId="5950807B" w14:textId="341C4942" w:rsidR="00930062" w:rsidRPr="00930062" w:rsidRDefault="00930062" w:rsidP="00930062">
      <w:pPr>
        <w:pStyle w:val="NoSpacing"/>
        <w:numPr>
          <w:ilvl w:val="1"/>
          <w:numId w:val="16"/>
        </w:numPr>
        <w:rPr>
          <w:rFonts w:ascii="Times New Roman" w:hAnsi="Times New Roman" w:cs="Times New Roman"/>
          <w:b/>
          <w:bCs/>
          <w:sz w:val="24"/>
        </w:rPr>
      </w:pPr>
      <w:r>
        <w:rPr>
          <w:rFonts w:ascii="Times New Roman" w:hAnsi="Times New Roman" w:cs="Times New Roman"/>
          <w:sz w:val="24"/>
        </w:rPr>
        <w:t>Why is reconciliation a godly aim for marriage relationships?</w:t>
      </w:r>
      <w:r w:rsidR="0071202F">
        <w:rPr>
          <w:rFonts w:ascii="Times New Roman" w:hAnsi="Times New Roman" w:cs="Times New Roman"/>
          <w:sz w:val="24"/>
        </w:rPr>
        <w:t xml:space="preserve"> How does it reflect the gospel?</w:t>
      </w:r>
    </w:p>
    <w:p w14:paraId="1FECB0C7" w14:textId="77777777" w:rsidR="00D144BC" w:rsidRPr="00D144BC" w:rsidRDefault="00930062" w:rsidP="00930062">
      <w:pPr>
        <w:pStyle w:val="NoSpacing"/>
        <w:numPr>
          <w:ilvl w:val="1"/>
          <w:numId w:val="16"/>
        </w:numPr>
        <w:rPr>
          <w:rFonts w:ascii="Times New Roman" w:hAnsi="Times New Roman" w:cs="Times New Roman"/>
          <w:b/>
          <w:bCs/>
          <w:sz w:val="24"/>
        </w:rPr>
      </w:pPr>
      <w:r w:rsidRPr="00930062">
        <w:rPr>
          <w:rFonts w:ascii="Times New Roman" w:hAnsi="Times New Roman" w:cs="Times New Roman"/>
          <w:sz w:val="24"/>
          <w:highlight w:val="yellow"/>
        </w:rPr>
        <w:t xml:space="preserve">How have you seen divorce and remarriage result in hurt and pain? </w:t>
      </w:r>
    </w:p>
    <w:p w14:paraId="2AD3F3FE" w14:textId="770AC0D8" w:rsidR="004F4191" w:rsidRDefault="0071202F" w:rsidP="00930062">
      <w:pPr>
        <w:pStyle w:val="NoSpacing"/>
        <w:numPr>
          <w:ilvl w:val="1"/>
          <w:numId w:val="16"/>
        </w:numPr>
        <w:rPr>
          <w:rFonts w:ascii="Times New Roman" w:hAnsi="Times New Roman" w:cs="Times New Roman"/>
          <w:b/>
          <w:bCs/>
          <w:sz w:val="24"/>
        </w:rPr>
      </w:pPr>
      <w:r>
        <w:rPr>
          <w:rFonts w:ascii="Times New Roman" w:hAnsi="Times New Roman" w:cs="Times New Roman"/>
          <w:sz w:val="24"/>
        </w:rPr>
        <w:t>Look again at verses 15-16.</w:t>
      </w:r>
      <w:r w:rsidR="00D144BC" w:rsidRPr="00D144BC">
        <w:rPr>
          <w:rFonts w:ascii="Times New Roman" w:hAnsi="Times New Roman" w:cs="Times New Roman"/>
          <w:sz w:val="24"/>
        </w:rPr>
        <w:t xml:space="preserve"> What is Paul saying here? </w:t>
      </w:r>
      <w:r w:rsidR="00D144BC">
        <w:rPr>
          <w:rFonts w:ascii="Times New Roman" w:hAnsi="Times New Roman" w:cs="Times New Roman"/>
          <w:sz w:val="24"/>
          <w:highlight w:val="yellow"/>
        </w:rPr>
        <w:t>H</w:t>
      </w:r>
      <w:r w:rsidR="00930062" w:rsidRPr="00930062">
        <w:rPr>
          <w:rFonts w:ascii="Times New Roman" w:hAnsi="Times New Roman" w:cs="Times New Roman"/>
          <w:sz w:val="24"/>
          <w:highlight w:val="yellow"/>
        </w:rPr>
        <w:t xml:space="preserve">ow have you seen God redeem </w:t>
      </w:r>
      <w:r w:rsidR="00D144BC">
        <w:rPr>
          <w:rFonts w:ascii="Times New Roman" w:hAnsi="Times New Roman" w:cs="Times New Roman"/>
          <w:sz w:val="24"/>
          <w:highlight w:val="yellow"/>
        </w:rPr>
        <w:t>broken marriages</w:t>
      </w:r>
      <w:r>
        <w:rPr>
          <w:rFonts w:ascii="Times New Roman" w:hAnsi="Times New Roman" w:cs="Times New Roman"/>
          <w:sz w:val="24"/>
          <w:highlight w:val="yellow"/>
        </w:rPr>
        <w:t xml:space="preserve"> for His glory and people’s good</w:t>
      </w:r>
      <w:r w:rsidR="00930062" w:rsidRPr="00930062">
        <w:rPr>
          <w:rFonts w:ascii="Times New Roman" w:hAnsi="Times New Roman" w:cs="Times New Roman"/>
          <w:sz w:val="24"/>
          <w:highlight w:val="yellow"/>
        </w:rPr>
        <w:t>?</w:t>
      </w:r>
      <w:r w:rsidR="00930062">
        <w:rPr>
          <w:rFonts w:ascii="Times New Roman" w:hAnsi="Times New Roman" w:cs="Times New Roman"/>
          <w:b/>
          <w:bCs/>
          <w:sz w:val="24"/>
        </w:rPr>
        <w:t xml:space="preserve"> </w:t>
      </w:r>
    </w:p>
    <w:p w14:paraId="716AEABC" w14:textId="3439E76F" w:rsidR="004F4191" w:rsidRDefault="004F4191" w:rsidP="004F4191">
      <w:pPr>
        <w:pStyle w:val="NoSpacing"/>
        <w:rPr>
          <w:rFonts w:ascii="Times New Roman" w:hAnsi="Times New Roman" w:cs="Times New Roman"/>
          <w:b/>
          <w:bCs/>
          <w:sz w:val="24"/>
        </w:rPr>
      </w:pPr>
    </w:p>
    <w:p w14:paraId="2C706930" w14:textId="71019B79" w:rsidR="00D144BC" w:rsidRDefault="00D144BC" w:rsidP="004F4191">
      <w:pPr>
        <w:pStyle w:val="NoSpacing"/>
        <w:rPr>
          <w:rFonts w:ascii="Times New Roman" w:hAnsi="Times New Roman" w:cs="Times New Roman"/>
          <w:sz w:val="24"/>
        </w:rPr>
      </w:pPr>
      <w:r>
        <w:rPr>
          <w:rFonts w:ascii="Times New Roman" w:hAnsi="Times New Roman" w:cs="Times New Roman"/>
          <w:sz w:val="24"/>
          <w:u w:val="single"/>
        </w:rPr>
        <w:t>Remain as you are</w:t>
      </w:r>
      <w:r w:rsidR="00E36269">
        <w:rPr>
          <w:rFonts w:ascii="Times New Roman" w:hAnsi="Times New Roman" w:cs="Times New Roman"/>
          <w:sz w:val="24"/>
          <w:u w:val="single"/>
        </w:rPr>
        <w:t>:</w:t>
      </w:r>
      <w:r w:rsidR="00E36269">
        <w:rPr>
          <w:rFonts w:ascii="Times New Roman" w:hAnsi="Times New Roman" w:cs="Times New Roman"/>
          <w:sz w:val="24"/>
        </w:rPr>
        <w:t xml:space="preserve"> </w:t>
      </w:r>
      <w:r w:rsidR="00E36269">
        <w:rPr>
          <w:rFonts w:ascii="Times New Roman" w:hAnsi="Times New Roman" w:cs="Times New Roman"/>
          <w:b/>
          <w:bCs/>
          <w:sz w:val="24"/>
        </w:rPr>
        <w:t>Read 1 Cor. 7:17-24</w:t>
      </w:r>
    </w:p>
    <w:p w14:paraId="65B6720E" w14:textId="1CF74EDF" w:rsidR="00E36269" w:rsidRDefault="00E36269" w:rsidP="00E36269">
      <w:pPr>
        <w:pStyle w:val="NoSpacing"/>
        <w:numPr>
          <w:ilvl w:val="0"/>
          <w:numId w:val="18"/>
        </w:numPr>
        <w:rPr>
          <w:rFonts w:ascii="Times New Roman" w:hAnsi="Times New Roman" w:cs="Times New Roman"/>
          <w:sz w:val="24"/>
        </w:rPr>
      </w:pPr>
      <w:r>
        <w:rPr>
          <w:rFonts w:ascii="Times New Roman" w:hAnsi="Times New Roman" w:cs="Times New Roman"/>
          <w:sz w:val="24"/>
        </w:rPr>
        <w:t>You might be asking, “</w:t>
      </w:r>
      <w:r w:rsidR="0056620F">
        <w:rPr>
          <w:rFonts w:ascii="Times New Roman" w:hAnsi="Times New Roman" w:cs="Times New Roman"/>
          <w:sz w:val="24"/>
        </w:rPr>
        <w:t>W</w:t>
      </w:r>
      <w:r>
        <w:rPr>
          <w:rFonts w:ascii="Times New Roman" w:hAnsi="Times New Roman" w:cs="Times New Roman"/>
          <w:sz w:val="24"/>
        </w:rPr>
        <w:t>hy didn’t Paul talk about slavery more directly?” We’ll talk about that next week! What is Paul’s overall message here?</w:t>
      </w:r>
    </w:p>
    <w:p w14:paraId="5105F1C4" w14:textId="06421827" w:rsidR="00E36269" w:rsidRDefault="00A0610E" w:rsidP="00E36269">
      <w:pPr>
        <w:pStyle w:val="NoSpacing"/>
        <w:numPr>
          <w:ilvl w:val="1"/>
          <w:numId w:val="18"/>
        </w:numPr>
        <w:rPr>
          <w:rFonts w:ascii="Times New Roman" w:hAnsi="Times New Roman" w:cs="Times New Roman"/>
          <w:sz w:val="24"/>
        </w:rPr>
      </w:pPr>
      <w:r>
        <w:rPr>
          <w:rFonts w:ascii="Times New Roman" w:hAnsi="Times New Roman" w:cs="Times New Roman"/>
          <w:sz w:val="24"/>
        </w:rPr>
        <w:t>Paul seems to be combating a tendency to take sudden, drastic actions to change our lives, as if altering our external circumstances were the key to pleasing God. (</w:t>
      </w:r>
      <w:r w:rsidR="0056620F">
        <w:rPr>
          <w:rFonts w:ascii="Times New Roman" w:hAnsi="Times New Roman" w:cs="Times New Roman"/>
          <w:sz w:val="24"/>
        </w:rPr>
        <w:t xml:space="preserve">Craig </w:t>
      </w:r>
      <w:r>
        <w:rPr>
          <w:rFonts w:ascii="Times New Roman" w:hAnsi="Times New Roman" w:cs="Times New Roman"/>
          <w:sz w:val="24"/>
        </w:rPr>
        <w:t>Blomberg) Instead, God often asks us to be patient and faithful where we are. However, this does not allow for passivity! Paul’s encouragement to slaves to gain freedom balances out his statement.</w:t>
      </w:r>
    </w:p>
    <w:p w14:paraId="10E44C5A" w14:textId="5ECFD2D6" w:rsidR="00A0610E" w:rsidRDefault="0071202F" w:rsidP="00E36269">
      <w:pPr>
        <w:pStyle w:val="NoSpacing"/>
        <w:numPr>
          <w:ilvl w:val="1"/>
          <w:numId w:val="18"/>
        </w:numPr>
        <w:rPr>
          <w:rFonts w:ascii="Times New Roman" w:hAnsi="Times New Roman" w:cs="Times New Roman"/>
          <w:sz w:val="24"/>
        </w:rPr>
      </w:pPr>
      <w:r>
        <w:rPr>
          <w:rFonts w:ascii="Times New Roman" w:hAnsi="Times New Roman" w:cs="Times New Roman"/>
          <w:sz w:val="24"/>
        </w:rPr>
        <w:t>Have you been tempted to change something about a life circumstance in an effort to please/honor God? (i.e. major, job, living situation, etc.) How can we go about deciding whether or not we should act on this desire?</w:t>
      </w:r>
    </w:p>
    <w:p w14:paraId="65D8531A" w14:textId="26BE4EBD" w:rsidR="0071202F" w:rsidRPr="0071202F" w:rsidRDefault="0071202F" w:rsidP="00E36269">
      <w:pPr>
        <w:pStyle w:val="NoSpacing"/>
        <w:numPr>
          <w:ilvl w:val="1"/>
          <w:numId w:val="18"/>
        </w:numPr>
        <w:rPr>
          <w:rFonts w:ascii="Times New Roman" w:hAnsi="Times New Roman" w:cs="Times New Roman"/>
          <w:sz w:val="24"/>
          <w:highlight w:val="yellow"/>
        </w:rPr>
      </w:pPr>
      <w:r w:rsidRPr="0071202F">
        <w:rPr>
          <w:rFonts w:ascii="Times New Roman" w:hAnsi="Times New Roman" w:cs="Times New Roman"/>
          <w:sz w:val="24"/>
          <w:highlight w:val="yellow"/>
        </w:rPr>
        <w:t>How does this mindset shape the way you think about romantic relationships?</w:t>
      </w:r>
    </w:p>
    <w:p w14:paraId="22C48AB3" w14:textId="6909C965" w:rsidR="004F4191" w:rsidRDefault="004F4191" w:rsidP="004F4191">
      <w:pPr>
        <w:pStyle w:val="NoSpacing"/>
        <w:rPr>
          <w:rFonts w:ascii="Times New Roman" w:hAnsi="Times New Roman" w:cs="Times New Roman"/>
          <w:b/>
          <w:bCs/>
          <w:sz w:val="24"/>
        </w:rPr>
      </w:pPr>
    </w:p>
    <w:p w14:paraId="193580B2" w14:textId="5C78F09D" w:rsidR="00884FB3" w:rsidRDefault="00C339E4" w:rsidP="004F4191">
      <w:pPr>
        <w:pStyle w:val="NoSpacing"/>
        <w:rPr>
          <w:rFonts w:ascii="Times New Roman" w:hAnsi="Times New Roman" w:cs="Times New Roman"/>
          <w:sz w:val="24"/>
        </w:rPr>
      </w:pPr>
      <w:r>
        <w:rPr>
          <w:rFonts w:ascii="Times New Roman" w:hAnsi="Times New Roman" w:cs="Times New Roman"/>
          <w:sz w:val="24"/>
          <w:u w:val="single"/>
        </w:rPr>
        <w:t>Conclusion</w:t>
      </w:r>
      <w:r w:rsidR="00884FB3">
        <w:rPr>
          <w:rFonts w:ascii="Times New Roman" w:hAnsi="Times New Roman" w:cs="Times New Roman"/>
          <w:sz w:val="24"/>
        </w:rPr>
        <w:t xml:space="preserve">: </w:t>
      </w:r>
    </w:p>
    <w:p w14:paraId="09441B4F" w14:textId="205F7196" w:rsidR="000C2DC8" w:rsidRDefault="00884FB3" w:rsidP="00884FB3">
      <w:pPr>
        <w:pStyle w:val="NoSpacing"/>
        <w:rPr>
          <w:rFonts w:ascii="Times New Roman" w:hAnsi="Times New Roman" w:cs="Times New Roman"/>
          <w:sz w:val="24"/>
        </w:rPr>
      </w:pPr>
      <w:r>
        <w:rPr>
          <w:rFonts w:ascii="Times New Roman" w:hAnsi="Times New Roman" w:cs="Times New Roman"/>
          <w:sz w:val="24"/>
        </w:rPr>
        <w:t xml:space="preserve">Romantic relationships define neither our identity nor our ability to serve God. Instead, we are called to </w:t>
      </w:r>
      <w:r w:rsidR="000C2DC8">
        <w:rPr>
          <w:rFonts w:ascii="Times New Roman" w:hAnsi="Times New Roman" w:cs="Times New Roman"/>
          <w:sz w:val="24"/>
        </w:rPr>
        <w:t>serve out of whatever place we are in. This is true not only for our romantic relationships but for all facets of life. Instead of rushing into a place where we think we can better serve God, we should consider how we can build up others where we currently are. Consider these challenges for the week:</w:t>
      </w:r>
    </w:p>
    <w:p w14:paraId="6DFA9A32" w14:textId="59D56E7E" w:rsidR="000C2DC8" w:rsidRDefault="000C2DC8" w:rsidP="000C2DC8">
      <w:pPr>
        <w:pStyle w:val="NoSpacing"/>
        <w:numPr>
          <w:ilvl w:val="1"/>
          <w:numId w:val="18"/>
        </w:numPr>
        <w:rPr>
          <w:rFonts w:ascii="Times New Roman" w:hAnsi="Times New Roman" w:cs="Times New Roman"/>
          <w:sz w:val="24"/>
        </w:rPr>
      </w:pPr>
      <w:r>
        <w:rPr>
          <w:rFonts w:ascii="Times New Roman" w:hAnsi="Times New Roman" w:cs="Times New Roman"/>
          <w:sz w:val="24"/>
        </w:rPr>
        <w:t>If you are dating…</w:t>
      </w:r>
    </w:p>
    <w:p w14:paraId="6BFCCDDC" w14:textId="7E8B3792" w:rsidR="000C2DC8" w:rsidRDefault="000C2DC8" w:rsidP="000C2DC8">
      <w:pPr>
        <w:pStyle w:val="NoSpacing"/>
        <w:numPr>
          <w:ilvl w:val="2"/>
          <w:numId w:val="18"/>
        </w:numPr>
        <w:rPr>
          <w:rFonts w:ascii="Times New Roman" w:hAnsi="Times New Roman" w:cs="Times New Roman"/>
          <w:sz w:val="24"/>
        </w:rPr>
      </w:pPr>
      <w:r>
        <w:rPr>
          <w:rFonts w:ascii="Times New Roman" w:hAnsi="Times New Roman" w:cs="Times New Roman"/>
          <w:sz w:val="24"/>
        </w:rPr>
        <w:t>Do something outward focused together. How can you love someone else or the community together even if in a small way?</w:t>
      </w:r>
    </w:p>
    <w:p w14:paraId="1EC89DA6" w14:textId="4F23C27C" w:rsidR="000C2DC8" w:rsidRDefault="000C2DC8" w:rsidP="000C2DC8">
      <w:pPr>
        <w:pStyle w:val="NoSpacing"/>
        <w:numPr>
          <w:ilvl w:val="2"/>
          <w:numId w:val="18"/>
        </w:numPr>
        <w:rPr>
          <w:rFonts w:ascii="Times New Roman" w:hAnsi="Times New Roman" w:cs="Times New Roman"/>
          <w:sz w:val="24"/>
        </w:rPr>
      </w:pPr>
      <w:r>
        <w:rPr>
          <w:rFonts w:ascii="Times New Roman" w:hAnsi="Times New Roman" w:cs="Times New Roman"/>
          <w:sz w:val="24"/>
        </w:rPr>
        <w:t>Schedule a time to spend away from each other where you can each be with God. Come together and talk about it.</w:t>
      </w:r>
    </w:p>
    <w:p w14:paraId="67B07021" w14:textId="788FBA19" w:rsidR="000C2DC8" w:rsidRDefault="000C2DC8" w:rsidP="000C2DC8">
      <w:pPr>
        <w:pStyle w:val="NoSpacing"/>
        <w:numPr>
          <w:ilvl w:val="1"/>
          <w:numId w:val="18"/>
        </w:numPr>
        <w:rPr>
          <w:rFonts w:ascii="Times New Roman" w:hAnsi="Times New Roman" w:cs="Times New Roman"/>
          <w:sz w:val="24"/>
        </w:rPr>
      </w:pPr>
      <w:r>
        <w:rPr>
          <w:rFonts w:ascii="Times New Roman" w:hAnsi="Times New Roman" w:cs="Times New Roman"/>
          <w:sz w:val="24"/>
        </w:rPr>
        <w:t>If you are single…</w:t>
      </w:r>
    </w:p>
    <w:p w14:paraId="3CE357CE" w14:textId="3B5A8CFB" w:rsidR="000C2DC8" w:rsidRDefault="000C2DC8" w:rsidP="000C2DC8">
      <w:pPr>
        <w:pStyle w:val="NoSpacing"/>
        <w:numPr>
          <w:ilvl w:val="2"/>
          <w:numId w:val="18"/>
        </w:numPr>
        <w:rPr>
          <w:rFonts w:ascii="Times New Roman" w:hAnsi="Times New Roman" w:cs="Times New Roman"/>
          <w:sz w:val="24"/>
        </w:rPr>
      </w:pPr>
      <w:r>
        <w:rPr>
          <w:rFonts w:ascii="Times New Roman" w:hAnsi="Times New Roman" w:cs="Times New Roman"/>
          <w:sz w:val="24"/>
        </w:rPr>
        <w:t>Do something outward focused. How can you love someone else or the community together even if in a small way?</w:t>
      </w:r>
    </w:p>
    <w:p w14:paraId="0F2460C7" w14:textId="29E8E451" w:rsidR="000C2DC8" w:rsidRDefault="000C2DC8" w:rsidP="000C2DC8">
      <w:pPr>
        <w:pStyle w:val="NoSpacing"/>
        <w:numPr>
          <w:ilvl w:val="2"/>
          <w:numId w:val="18"/>
        </w:numPr>
        <w:rPr>
          <w:rFonts w:ascii="Times New Roman" w:hAnsi="Times New Roman" w:cs="Times New Roman"/>
          <w:sz w:val="24"/>
        </w:rPr>
      </w:pPr>
      <w:r>
        <w:rPr>
          <w:rFonts w:ascii="Times New Roman" w:hAnsi="Times New Roman" w:cs="Times New Roman"/>
          <w:sz w:val="24"/>
        </w:rPr>
        <w:t>Schedule a time to spend with God, asking him to give you the contentment you desire. Ask him how he wants you to love Him and others as you currently are.</w:t>
      </w:r>
    </w:p>
    <w:p w14:paraId="668BC606" w14:textId="77777777" w:rsidR="0056620F" w:rsidRPr="000C2DC8" w:rsidRDefault="0056620F" w:rsidP="0056620F">
      <w:pPr>
        <w:pStyle w:val="NoSpacing"/>
        <w:ind w:left="1800"/>
        <w:rPr>
          <w:rFonts w:ascii="Times New Roman" w:hAnsi="Times New Roman" w:cs="Times New Roman"/>
          <w:sz w:val="24"/>
        </w:rPr>
      </w:pPr>
    </w:p>
    <w:p w14:paraId="283C5D00" w14:textId="77777777" w:rsidR="001D3404" w:rsidRDefault="001D3404" w:rsidP="001D3404">
      <w:pPr>
        <w:pStyle w:val="NoSpacing"/>
        <w:rPr>
          <w:rFonts w:ascii="Times New Roman" w:hAnsi="Times New Roman" w:cs="Times New Roman"/>
          <w:b/>
          <w:bCs/>
          <w:sz w:val="24"/>
        </w:rPr>
      </w:pPr>
      <w:r>
        <w:rPr>
          <w:rFonts w:ascii="Times New Roman" w:hAnsi="Times New Roman" w:cs="Times New Roman"/>
          <w:b/>
          <w:bCs/>
          <w:sz w:val="24"/>
        </w:rPr>
        <w:lastRenderedPageBreak/>
        <w:t xml:space="preserve">Special Notes: </w:t>
      </w:r>
    </w:p>
    <w:p w14:paraId="1CD559F8" w14:textId="54C188CF" w:rsidR="00365616" w:rsidRDefault="001D3404" w:rsidP="0056620F">
      <w:pPr>
        <w:pStyle w:val="NoSpacing"/>
        <w:numPr>
          <w:ilvl w:val="0"/>
          <w:numId w:val="19"/>
        </w:numPr>
        <w:rPr>
          <w:rFonts w:ascii="Times New Roman" w:hAnsi="Times New Roman" w:cs="Times New Roman"/>
          <w:sz w:val="24"/>
        </w:rPr>
      </w:pPr>
      <w:r>
        <w:rPr>
          <w:rFonts w:ascii="Times New Roman" w:hAnsi="Times New Roman" w:cs="Times New Roman"/>
          <w:sz w:val="24"/>
        </w:rPr>
        <w:t>Even if v</w:t>
      </w:r>
      <w:r w:rsidR="00930062">
        <w:rPr>
          <w:rFonts w:ascii="Times New Roman" w:hAnsi="Times New Roman" w:cs="Times New Roman"/>
          <w:sz w:val="24"/>
        </w:rPr>
        <w:t>v</w:t>
      </w:r>
      <w:r>
        <w:rPr>
          <w:rFonts w:ascii="Times New Roman" w:hAnsi="Times New Roman" w:cs="Times New Roman"/>
          <w:sz w:val="24"/>
        </w:rPr>
        <w:t>.2</w:t>
      </w:r>
      <w:r w:rsidR="00930062">
        <w:rPr>
          <w:rFonts w:ascii="Times New Roman" w:hAnsi="Times New Roman" w:cs="Times New Roman"/>
          <w:sz w:val="24"/>
        </w:rPr>
        <w:t xml:space="preserve"> and 5 are</w:t>
      </w:r>
      <w:r>
        <w:rPr>
          <w:rFonts w:ascii="Times New Roman" w:hAnsi="Times New Roman" w:cs="Times New Roman"/>
          <w:sz w:val="24"/>
        </w:rPr>
        <w:t xml:space="preserve"> taken as a reason for </w:t>
      </w:r>
      <w:r>
        <w:rPr>
          <w:rFonts w:ascii="Times New Roman" w:hAnsi="Times New Roman" w:cs="Times New Roman"/>
          <w:i/>
          <w:iCs/>
          <w:sz w:val="24"/>
        </w:rPr>
        <w:t xml:space="preserve">getting </w:t>
      </w:r>
      <w:r>
        <w:rPr>
          <w:rFonts w:ascii="Times New Roman" w:hAnsi="Times New Roman" w:cs="Times New Roman"/>
          <w:sz w:val="24"/>
        </w:rPr>
        <w:t>married, it is not the only or even primary reason for doing so mentioned in this chapter. It must be balanced with Paul’s charge later in the chapter not to rush into a relationship status change. Rather, this is a response to a certain group of people and his statement sets the table for vv.3-7. (Craig Blomberg)</w:t>
      </w:r>
      <w:r w:rsidR="00930062">
        <w:rPr>
          <w:rFonts w:ascii="Times New Roman" w:hAnsi="Times New Roman" w:cs="Times New Roman"/>
          <w:sz w:val="24"/>
        </w:rPr>
        <w:t xml:space="preserve"> </w:t>
      </w:r>
      <w:bookmarkStart w:id="0" w:name="_GoBack"/>
      <w:bookmarkEnd w:id="0"/>
    </w:p>
    <w:p w14:paraId="77682B38" w14:textId="5B32ECF3" w:rsidR="00365616" w:rsidRDefault="00365616" w:rsidP="0056620F">
      <w:pPr>
        <w:pStyle w:val="NoSpacing"/>
        <w:numPr>
          <w:ilvl w:val="0"/>
          <w:numId w:val="19"/>
        </w:numPr>
        <w:rPr>
          <w:rFonts w:ascii="Times New Roman" w:hAnsi="Times New Roman" w:cs="Times New Roman"/>
          <w:sz w:val="24"/>
        </w:rPr>
      </w:pPr>
      <w:r>
        <w:rPr>
          <w:rFonts w:ascii="Times New Roman" w:hAnsi="Times New Roman" w:cs="Times New Roman"/>
          <w:sz w:val="24"/>
        </w:rPr>
        <w:t>Paul’s statements in v.10 and v.12 confuse many. It seems as if one statement should be taken serious</w:t>
      </w:r>
      <w:r w:rsidR="0056620F">
        <w:rPr>
          <w:rFonts w:ascii="Times New Roman" w:hAnsi="Times New Roman" w:cs="Times New Roman"/>
          <w:sz w:val="24"/>
        </w:rPr>
        <w:t>ly</w:t>
      </w:r>
      <w:r>
        <w:rPr>
          <w:rFonts w:ascii="Times New Roman" w:hAnsi="Times New Roman" w:cs="Times New Roman"/>
          <w:sz w:val="24"/>
        </w:rPr>
        <w:t xml:space="preserve"> and the other is just Paul’s opinion, but that is not what is happening here. In v.10, Paul is directly alluding to the words of Jesus (see Mark 10:11-12). When Paul says “I, not the Lord” in v.12, he means that he is no longer alluding directly to what Jesus said. Jesus did not speak to every conceivable issue</w:t>
      </w:r>
      <w:r w:rsidR="0056620F">
        <w:rPr>
          <w:rFonts w:ascii="Times New Roman" w:hAnsi="Times New Roman" w:cs="Times New Roman"/>
          <w:sz w:val="24"/>
        </w:rPr>
        <w:t xml:space="preserve">, so Paul did not have his direct statement about every topic. </w:t>
      </w:r>
      <w:r w:rsidR="004F4191">
        <w:rPr>
          <w:rFonts w:ascii="Times New Roman" w:hAnsi="Times New Roman" w:cs="Times New Roman"/>
          <w:sz w:val="24"/>
        </w:rPr>
        <w:t>A similar issue will arise in v.25, but we should again balance these statements with Paul’s strong statement of inspiration in v.40. Why Paul felt the need to clarify this is unclear – perhaps it was a sensitive issue – but to question Paul’s authority is to misunderstand his intent.</w:t>
      </w:r>
    </w:p>
    <w:p w14:paraId="240E8A37" w14:textId="65BA396D" w:rsidR="00D144BC" w:rsidRPr="00365616" w:rsidRDefault="00D144BC" w:rsidP="0056620F">
      <w:pPr>
        <w:pStyle w:val="NoSpacing"/>
        <w:numPr>
          <w:ilvl w:val="0"/>
          <w:numId w:val="19"/>
        </w:numPr>
        <w:rPr>
          <w:rFonts w:ascii="Times New Roman" w:hAnsi="Times New Roman" w:cs="Times New Roman"/>
          <w:sz w:val="24"/>
        </w:rPr>
      </w:pPr>
      <w:r>
        <w:rPr>
          <w:rFonts w:ascii="Times New Roman" w:hAnsi="Times New Roman" w:cs="Times New Roman"/>
          <w:sz w:val="24"/>
        </w:rPr>
        <w:t>V.14 is another confusing one. This does not mean that children are saved simply be being in a Christian family or having a Christian parent. The rest of the Bible doesn’t leave room for that and Paul uses a different word in 15 (holy) than 16 (save). This is best understood to mean that a child with a Christian parent is “set apart,” meaning that they are in a special place of receiving God’s blessing, the influence of a Christian parent.</w:t>
      </w:r>
    </w:p>
    <w:sectPr w:rsidR="00D144BC" w:rsidRPr="003656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92803"/>
    <w:multiLevelType w:val="hybridMultilevel"/>
    <w:tmpl w:val="8D64CC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BB5444"/>
    <w:multiLevelType w:val="hybridMultilevel"/>
    <w:tmpl w:val="1590A5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98C39A3"/>
    <w:multiLevelType w:val="hybridMultilevel"/>
    <w:tmpl w:val="5D90C0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0300CAF"/>
    <w:multiLevelType w:val="hybridMultilevel"/>
    <w:tmpl w:val="6A5A78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0EB07CD"/>
    <w:multiLevelType w:val="hybridMultilevel"/>
    <w:tmpl w:val="D840C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424984"/>
    <w:multiLevelType w:val="hybridMultilevel"/>
    <w:tmpl w:val="4394E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3D0145"/>
    <w:multiLevelType w:val="hybridMultilevel"/>
    <w:tmpl w:val="C44E59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D392B9B"/>
    <w:multiLevelType w:val="hybridMultilevel"/>
    <w:tmpl w:val="47FAB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710E8F"/>
    <w:multiLevelType w:val="hybridMultilevel"/>
    <w:tmpl w:val="490233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B9760FD"/>
    <w:multiLevelType w:val="hybridMultilevel"/>
    <w:tmpl w:val="36D4DC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0A65A40"/>
    <w:multiLevelType w:val="hybridMultilevel"/>
    <w:tmpl w:val="83F27B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6933D83"/>
    <w:multiLevelType w:val="hybridMultilevel"/>
    <w:tmpl w:val="0694B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C228EA"/>
    <w:multiLevelType w:val="hybridMultilevel"/>
    <w:tmpl w:val="C6008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DA204B"/>
    <w:multiLevelType w:val="hybridMultilevel"/>
    <w:tmpl w:val="1A2C5D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41F6894"/>
    <w:multiLevelType w:val="hybridMultilevel"/>
    <w:tmpl w:val="24A4FC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C7F2B36"/>
    <w:multiLevelType w:val="hybridMultilevel"/>
    <w:tmpl w:val="E24AD5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D3E6D49"/>
    <w:multiLevelType w:val="hybridMultilevel"/>
    <w:tmpl w:val="9BE292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3741574"/>
    <w:multiLevelType w:val="hybridMultilevel"/>
    <w:tmpl w:val="82FEED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D220B7F"/>
    <w:multiLevelType w:val="hybridMultilevel"/>
    <w:tmpl w:val="96CED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6"/>
  </w:num>
  <w:num w:numId="4">
    <w:abstractNumId w:val="6"/>
  </w:num>
  <w:num w:numId="5">
    <w:abstractNumId w:val="18"/>
  </w:num>
  <w:num w:numId="6">
    <w:abstractNumId w:val="4"/>
  </w:num>
  <w:num w:numId="7">
    <w:abstractNumId w:val="1"/>
  </w:num>
  <w:num w:numId="8">
    <w:abstractNumId w:val="3"/>
  </w:num>
  <w:num w:numId="9">
    <w:abstractNumId w:val="8"/>
  </w:num>
  <w:num w:numId="10">
    <w:abstractNumId w:val="11"/>
  </w:num>
  <w:num w:numId="11">
    <w:abstractNumId w:val="13"/>
  </w:num>
  <w:num w:numId="12">
    <w:abstractNumId w:val="17"/>
  </w:num>
  <w:num w:numId="13">
    <w:abstractNumId w:val="15"/>
  </w:num>
  <w:num w:numId="14">
    <w:abstractNumId w:val="7"/>
  </w:num>
  <w:num w:numId="15">
    <w:abstractNumId w:val="12"/>
  </w:num>
  <w:num w:numId="16">
    <w:abstractNumId w:val="2"/>
  </w:num>
  <w:num w:numId="17">
    <w:abstractNumId w:val="5"/>
  </w:num>
  <w:num w:numId="18">
    <w:abstractNumId w:val="10"/>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99B"/>
    <w:rsid w:val="00010DFD"/>
    <w:rsid w:val="00037627"/>
    <w:rsid w:val="000B1398"/>
    <w:rsid w:val="000B387B"/>
    <w:rsid w:val="000C2DC8"/>
    <w:rsid w:val="00142179"/>
    <w:rsid w:val="00150D60"/>
    <w:rsid w:val="0015690B"/>
    <w:rsid w:val="001603E8"/>
    <w:rsid w:val="001750F4"/>
    <w:rsid w:val="001D3404"/>
    <w:rsid w:val="001E165E"/>
    <w:rsid w:val="001E7C12"/>
    <w:rsid w:val="002B18FF"/>
    <w:rsid w:val="00365616"/>
    <w:rsid w:val="003701AC"/>
    <w:rsid w:val="003F49FF"/>
    <w:rsid w:val="00445549"/>
    <w:rsid w:val="004F4191"/>
    <w:rsid w:val="0056620F"/>
    <w:rsid w:val="005C0D62"/>
    <w:rsid w:val="0071202F"/>
    <w:rsid w:val="0073773F"/>
    <w:rsid w:val="008837A2"/>
    <w:rsid w:val="00884FB3"/>
    <w:rsid w:val="008B15AB"/>
    <w:rsid w:val="008B6578"/>
    <w:rsid w:val="009148BD"/>
    <w:rsid w:val="00930062"/>
    <w:rsid w:val="0096373D"/>
    <w:rsid w:val="009C1B86"/>
    <w:rsid w:val="009D6D02"/>
    <w:rsid w:val="00A0610E"/>
    <w:rsid w:val="00AB70A4"/>
    <w:rsid w:val="00AC67F2"/>
    <w:rsid w:val="00B029D9"/>
    <w:rsid w:val="00B6564D"/>
    <w:rsid w:val="00BE0D68"/>
    <w:rsid w:val="00C26421"/>
    <w:rsid w:val="00C339E4"/>
    <w:rsid w:val="00CF60C8"/>
    <w:rsid w:val="00D008D3"/>
    <w:rsid w:val="00D11673"/>
    <w:rsid w:val="00D144BC"/>
    <w:rsid w:val="00D31E2A"/>
    <w:rsid w:val="00D37FDF"/>
    <w:rsid w:val="00E36269"/>
    <w:rsid w:val="00E600FB"/>
    <w:rsid w:val="00EE6B44"/>
    <w:rsid w:val="00F50FF2"/>
    <w:rsid w:val="00F6399B"/>
    <w:rsid w:val="00FA3321"/>
    <w:rsid w:val="00FD73E3"/>
    <w:rsid w:val="00FE6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A7D4A"/>
  <w15:chartTrackingRefBased/>
  <w15:docId w15:val="{8F704DBC-86D1-411D-ACCA-311F96154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639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6399B"/>
    <w:pPr>
      <w:spacing w:after="0" w:line="240" w:lineRule="auto"/>
    </w:pPr>
  </w:style>
  <w:style w:type="paragraph" w:styleId="ListParagraph">
    <w:name w:val="List Paragraph"/>
    <w:basedOn w:val="Normal"/>
    <w:uiPriority w:val="34"/>
    <w:qFormat/>
    <w:rsid w:val="00AC67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4999</TotalTime>
  <Pages>3</Pages>
  <Words>1097</Words>
  <Characters>6255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sjanderson0817@gmail.com</dc:creator>
  <cp:keywords/>
  <dc:description/>
  <cp:lastModifiedBy>sjanderson0817@gmail.com</cp:lastModifiedBy>
  <cp:revision>6</cp:revision>
  <dcterms:created xsi:type="dcterms:W3CDTF">2019-10-02T19:30:00Z</dcterms:created>
  <dcterms:modified xsi:type="dcterms:W3CDTF">2019-10-07T19:53:00Z</dcterms:modified>
</cp:coreProperties>
</file>