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2E5F8639"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 xml:space="preserve">September </w:t>
      </w:r>
      <w:r w:rsidR="001E5111">
        <w:rPr>
          <w:rFonts w:ascii="Times New Roman" w:hAnsi="Times New Roman" w:cs="Times New Roman"/>
          <w:b/>
          <w:sz w:val="24"/>
        </w:rPr>
        <w:t>16</w:t>
      </w:r>
      <w:r w:rsidR="00F57D67">
        <w:rPr>
          <w:rFonts w:ascii="Times New Roman" w:hAnsi="Times New Roman" w:cs="Times New Roman"/>
          <w:b/>
          <w:sz w:val="24"/>
        </w:rPr>
        <w:t>/</w:t>
      </w:r>
      <w:r w:rsidR="001E5111">
        <w:rPr>
          <w:rFonts w:ascii="Times New Roman" w:hAnsi="Times New Roman" w:cs="Times New Roman"/>
          <w:b/>
          <w:sz w:val="24"/>
        </w:rPr>
        <w:t>17</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2109ABAC"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w:t>
      </w:r>
      <w:r w:rsidR="001E5111">
        <w:rPr>
          <w:rFonts w:ascii="Times New Roman" w:hAnsi="Times New Roman" w:cs="Times New Roman"/>
          <w:b/>
          <w:sz w:val="24"/>
        </w:rPr>
        <w:t>4</w:t>
      </w:r>
      <w:r w:rsidR="003A5F41">
        <w:rPr>
          <w:rFonts w:ascii="Times New Roman" w:hAnsi="Times New Roman" w:cs="Times New Roman"/>
          <w:b/>
          <w:sz w:val="24"/>
        </w:rPr>
        <w:t xml:space="preserve">: </w:t>
      </w:r>
      <w:r w:rsidR="006A4C04">
        <w:rPr>
          <w:rFonts w:ascii="Times New Roman" w:hAnsi="Times New Roman" w:cs="Times New Roman"/>
          <w:b/>
          <w:sz w:val="24"/>
        </w:rPr>
        <w:t>God’s Preparation and Assurance</w:t>
      </w:r>
    </w:p>
    <w:p w14:paraId="1262D9F0" w14:textId="01B305B8" w:rsidR="00BC1698" w:rsidRDefault="00BC1698" w:rsidP="00907A40">
      <w:pPr>
        <w:pStyle w:val="NoSpacing"/>
        <w:rPr>
          <w:rFonts w:ascii="Times New Roman" w:hAnsi="Times New Roman" w:cs="Times New Roman"/>
          <w:b/>
          <w:sz w:val="24"/>
        </w:rPr>
      </w:pPr>
    </w:p>
    <w:p w14:paraId="5CE90A96" w14:textId="5944AC5A" w:rsidR="00FD628B" w:rsidRPr="00C33533" w:rsidRDefault="00F57D67" w:rsidP="00592D89">
      <w:pPr>
        <w:pStyle w:val="NoSpacing"/>
        <w:rPr>
          <w:rFonts w:ascii="Times New Roman" w:hAnsi="Times New Roman" w:cs="Times New Roman"/>
          <w:b/>
          <w:sz w:val="24"/>
          <w:u w:val="single"/>
        </w:rPr>
      </w:pPr>
      <w:r>
        <w:rPr>
          <w:rFonts w:ascii="Times New Roman" w:hAnsi="Times New Roman" w:cs="Times New Roman"/>
          <w:bCs/>
          <w:sz w:val="24"/>
          <w:u w:val="single"/>
        </w:rPr>
        <w:t>Reflection</w:t>
      </w:r>
      <w:r w:rsidR="002238B2">
        <w:rPr>
          <w:rFonts w:ascii="Times New Roman" w:hAnsi="Times New Roman" w:cs="Times New Roman"/>
          <w:bCs/>
          <w:sz w:val="24"/>
        </w:rPr>
        <w:t xml:space="preserve">: </w:t>
      </w:r>
      <w:r w:rsidR="009049E3">
        <w:rPr>
          <w:rFonts w:ascii="Times New Roman" w:hAnsi="Times New Roman" w:cs="Times New Roman"/>
          <w:bCs/>
          <w:sz w:val="24"/>
        </w:rPr>
        <w:t xml:space="preserve">Review last week’s challenge: </w:t>
      </w:r>
    </w:p>
    <w:p w14:paraId="1523E729" w14:textId="64B476E8" w:rsidR="00C33533" w:rsidRDefault="00C33533"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Practice the Sabbath</w:t>
      </w:r>
      <w:r>
        <w:rPr>
          <w:rFonts w:ascii="Times New Roman" w:hAnsi="Times New Roman" w:cs="Times New Roman"/>
          <w:bCs/>
          <w:sz w:val="24"/>
        </w:rPr>
        <w:t>. Intentionally stop working for a day (or part of a day) to acknowledge that it is not you, but God who makes the world go round.</w:t>
      </w:r>
    </w:p>
    <w:p w14:paraId="2F1688D7" w14:textId="670B0670" w:rsidR="00C33533" w:rsidRDefault="00672BBB" w:rsidP="00C33533">
      <w:pPr>
        <w:pStyle w:val="NoSpacing"/>
        <w:numPr>
          <w:ilvl w:val="0"/>
          <w:numId w:val="45"/>
        </w:numPr>
        <w:rPr>
          <w:rFonts w:ascii="Times New Roman" w:hAnsi="Times New Roman" w:cs="Times New Roman"/>
          <w:bCs/>
          <w:sz w:val="24"/>
        </w:rPr>
      </w:pPr>
      <w:r w:rsidRPr="00672BBB">
        <w:rPr>
          <w:rFonts w:ascii="Times New Roman" w:hAnsi="Times New Roman" w:cs="Times New Roman"/>
          <w:bCs/>
          <w:sz w:val="24"/>
          <w:u w:val="single"/>
        </w:rPr>
        <w:t>Unplug</w:t>
      </w:r>
      <w:r>
        <w:rPr>
          <w:rFonts w:ascii="Times New Roman" w:hAnsi="Times New Roman" w:cs="Times New Roman"/>
          <w:bCs/>
          <w:sz w:val="24"/>
        </w:rPr>
        <w:t xml:space="preserve">. Leave your phone behind and go outside to a quiet place to pray and be with God. Bring a journal if that helps keep your mind from wandering. </w:t>
      </w:r>
    </w:p>
    <w:p w14:paraId="2D02E0CA" w14:textId="6EF06220" w:rsidR="00592D89" w:rsidRDefault="00592D89" w:rsidP="00592D89">
      <w:pPr>
        <w:pStyle w:val="NoSpacing"/>
        <w:numPr>
          <w:ilvl w:val="0"/>
          <w:numId w:val="46"/>
        </w:numPr>
        <w:rPr>
          <w:rFonts w:ascii="Times New Roman" w:hAnsi="Times New Roman" w:cs="Times New Roman"/>
          <w:bCs/>
          <w:sz w:val="24"/>
        </w:rPr>
      </w:pPr>
      <w:r>
        <w:rPr>
          <w:rFonts w:ascii="Times New Roman" w:hAnsi="Times New Roman" w:cs="Times New Roman"/>
          <w:bCs/>
          <w:sz w:val="24"/>
        </w:rPr>
        <w:t>What did you experience while practicing these things?</w:t>
      </w:r>
    </w:p>
    <w:p w14:paraId="797E1AA4" w14:textId="75D0F7FE" w:rsidR="00672BBB" w:rsidRDefault="00672BBB" w:rsidP="00672BBB">
      <w:pPr>
        <w:pStyle w:val="NoSpacing"/>
        <w:rPr>
          <w:rFonts w:ascii="Times New Roman" w:hAnsi="Times New Roman" w:cs="Times New Roman"/>
          <w:bCs/>
          <w:sz w:val="24"/>
        </w:rPr>
      </w:pPr>
    </w:p>
    <w:p w14:paraId="330A7A89" w14:textId="6FDBC2C2" w:rsidR="00592D89" w:rsidRDefault="00592D89" w:rsidP="00FE2279">
      <w:pPr>
        <w:pStyle w:val="NoSpacing"/>
        <w:rPr>
          <w:rFonts w:ascii="Times New Roman" w:hAnsi="Times New Roman" w:cs="Times New Roman"/>
          <w:bCs/>
          <w:sz w:val="24"/>
        </w:rPr>
      </w:pPr>
      <w:r>
        <w:rPr>
          <w:rFonts w:ascii="Times New Roman" w:hAnsi="Times New Roman" w:cs="Times New Roman"/>
          <w:bCs/>
          <w:sz w:val="24"/>
          <w:u w:val="single"/>
        </w:rPr>
        <w:t>Moses’ Doubts</w:t>
      </w:r>
    </w:p>
    <w:p w14:paraId="5CCB6E55" w14:textId="6DBBAD09" w:rsidR="00592D89" w:rsidRDefault="00592D89" w:rsidP="00FE2279">
      <w:pPr>
        <w:pStyle w:val="NoSpacing"/>
        <w:rPr>
          <w:rFonts w:ascii="Times New Roman" w:hAnsi="Times New Roman" w:cs="Times New Roman"/>
          <w:b/>
          <w:sz w:val="24"/>
        </w:rPr>
      </w:pPr>
      <w:r>
        <w:rPr>
          <w:rFonts w:ascii="Times New Roman" w:hAnsi="Times New Roman" w:cs="Times New Roman"/>
          <w:bCs/>
          <w:sz w:val="24"/>
        </w:rPr>
        <w:t>Take a moment to review Moses’ first t</w:t>
      </w:r>
      <w:r w:rsidR="00B922B2">
        <w:rPr>
          <w:rFonts w:ascii="Times New Roman" w:hAnsi="Times New Roman" w:cs="Times New Roman"/>
          <w:bCs/>
          <w:sz w:val="24"/>
        </w:rPr>
        <w:t>wo statements of</w:t>
      </w:r>
      <w:r>
        <w:rPr>
          <w:rFonts w:ascii="Times New Roman" w:hAnsi="Times New Roman" w:cs="Times New Roman"/>
          <w:bCs/>
          <w:sz w:val="24"/>
        </w:rPr>
        <w:t xml:space="preserve"> doubt: </w:t>
      </w:r>
      <w:r>
        <w:rPr>
          <w:rFonts w:ascii="Times New Roman" w:hAnsi="Times New Roman" w:cs="Times New Roman"/>
          <w:b/>
          <w:sz w:val="24"/>
        </w:rPr>
        <w:t>Read Exodus 3:11 &amp; 13</w:t>
      </w:r>
    </w:p>
    <w:p w14:paraId="4D7710D0" w14:textId="2BB84694" w:rsidR="00592D89" w:rsidRDefault="00592D89" w:rsidP="00592D89">
      <w:pPr>
        <w:pStyle w:val="NoSpacing"/>
        <w:numPr>
          <w:ilvl w:val="0"/>
          <w:numId w:val="46"/>
        </w:numPr>
        <w:rPr>
          <w:rFonts w:ascii="Times New Roman" w:hAnsi="Times New Roman" w:cs="Times New Roman"/>
          <w:bCs/>
          <w:sz w:val="24"/>
        </w:rPr>
      </w:pPr>
      <w:r>
        <w:rPr>
          <w:rFonts w:ascii="Times New Roman" w:hAnsi="Times New Roman" w:cs="Times New Roman"/>
          <w:bCs/>
          <w:sz w:val="24"/>
        </w:rPr>
        <w:t>How did God respond to these doubts?</w:t>
      </w:r>
    </w:p>
    <w:p w14:paraId="57786139" w14:textId="77777777" w:rsidR="00592D89" w:rsidRDefault="00592D89" w:rsidP="00592D89">
      <w:pPr>
        <w:pStyle w:val="NoSpacing"/>
        <w:ind w:left="360"/>
        <w:rPr>
          <w:rFonts w:ascii="Times New Roman" w:hAnsi="Times New Roman" w:cs="Times New Roman"/>
          <w:bCs/>
          <w:sz w:val="24"/>
        </w:rPr>
      </w:pPr>
    </w:p>
    <w:p w14:paraId="50BAE50E" w14:textId="569F5FAC" w:rsidR="00592D89" w:rsidRDefault="00592D89" w:rsidP="00592D89">
      <w:pPr>
        <w:pStyle w:val="NoSpacing"/>
        <w:rPr>
          <w:rFonts w:ascii="Times New Roman" w:hAnsi="Times New Roman" w:cs="Times New Roman"/>
          <w:b/>
          <w:sz w:val="24"/>
        </w:rPr>
      </w:pPr>
      <w:r>
        <w:rPr>
          <w:rFonts w:ascii="Times New Roman" w:hAnsi="Times New Roman" w:cs="Times New Roman"/>
          <w:b/>
          <w:sz w:val="24"/>
        </w:rPr>
        <w:t>Read Exodus 4:1-9</w:t>
      </w:r>
    </w:p>
    <w:p w14:paraId="068263FC" w14:textId="20E95872" w:rsidR="001E5111" w:rsidRDefault="001E5111" w:rsidP="001E5111">
      <w:pPr>
        <w:pStyle w:val="NoSpacing"/>
        <w:numPr>
          <w:ilvl w:val="0"/>
          <w:numId w:val="46"/>
        </w:numPr>
        <w:rPr>
          <w:rFonts w:ascii="Times New Roman" w:hAnsi="Times New Roman" w:cs="Times New Roman"/>
          <w:bCs/>
          <w:sz w:val="24"/>
        </w:rPr>
      </w:pPr>
      <w:r>
        <w:rPr>
          <w:rFonts w:ascii="Times New Roman" w:hAnsi="Times New Roman" w:cs="Times New Roman"/>
          <w:bCs/>
          <w:sz w:val="24"/>
        </w:rPr>
        <w:t>The first sign involves the staff and the snake. The snake was</w:t>
      </w:r>
      <w:r w:rsidR="00E239A2">
        <w:rPr>
          <w:rFonts w:ascii="Times New Roman" w:hAnsi="Times New Roman" w:cs="Times New Roman"/>
          <w:bCs/>
          <w:sz w:val="24"/>
        </w:rPr>
        <w:t xml:space="preserve"> </w:t>
      </w:r>
      <w:r>
        <w:rPr>
          <w:rFonts w:ascii="Times New Roman" w:hAnsi="Times New Roman" w:cs="Times New Roman"/>
          <w:bCs/>
          <w:sz w:val="24"/>
        </w:rPr>
        <w:t>representative of Egyptian royal authority. Knowing this, what does this sign communicate?</w:t>
      </w:r>
      <w:r w:rsidR="00B922B2">
        <w:rPr>
          <w:rFonts w:ascii="Times New Roman" w:hAnsi="Times New Roman" w:cs="Times New Roman"/>
          <w:bCs/>
          <w:sz w:val="24"/>
        </w:rPr>
        <w:t xml:space="preserve"> (God has authority of Egyptian royalty)</w:t>
      </w:r>
    </w:p>
    <w:p w14:paraId="437E12AD" w14:textId="4FB953DB" w:rsidR="001E5111" w:rsidRDefault="001E5111" w:rsidP="001E5111">
      <w:pPr>
        <w:pStyle w:val="NoSpacing"/>
        <w:numPr>
          <w:ilvl w:val="0"/>
          <w:numId w:val="46"/>
        </w:numPr>
        <w:rPr>
          <w:rFonts w:ascii="Times New Roman" w:hAnsi="Times New Roman" w:cs="Times New Roman"/>
          <w:bCs/>
          <w:sz w:val="24"/>
        </w:rPr>
      </w:pPr>
      <w:r>
        <w:rPr>
          <w:rFonts w:ascii="Times New Roman" w:hAnsi="Times New Roman" w:cs="Times New Roman"/>
          <w:bCs/>
          <w:sz w:val="24"/>
        </w:rPr>
        <w:t>The second sign involves leprosy. We will learn in Leviticus that leprosy made someone unclean, thus preventing them from participating in worship. Knowing this, what does this sign communicate?</w:t>
      </w:r>
      <w:r w:rsidR="00B922B2">
        <w:rPr>
          <w:rFonts w:ascii="Times New Roman" w:hAnsi="Times New Roman" w:cs="Times New Roman"/>
          <w:bCs/>
          <w:sz w:val="24"/>
        </w:rPr>
        <w:t xml:space="preserve"> (God and is the one who invites people into worship)</w:t>
      </w:r>
    </w:p>
    <w:p w14:paraId="58CD2E54" w14:textId="294399F9" w:rsidR="001E5111" w:rsidRDefault="000D19F4" w:rsidP="001E5111">
      <w:pPr>
        <w:pStyle w:val="NoSpacing"/>
        <w:numPr>
          <w:ilvl w:val="0"/>
          <w:numId w:val="46"/>
        </w:numPr>
        <w:rPr>
          <w:rFonts w:ascii="Times New Roman" w:hAnsi="Times New Roman" w:cs="Times New Roman"/>
          <w:bCs/>
          <w:sz w:val="24"/>
        </w:rPr>
      </w:pPr>
      <w:r>
        <w:rPr>
          <w:rFonts w:ascii="Times New Roman" w:hAnsi="Times New Roman" w:cs="Times New Roman"/>
          <w:bCs/>
          <w:sz w:val="24"/>
        </w:rPr>
        <w:t>In the eyes of the Egyptians (and practically speaking) the Nile was their life force. Blood is a symbol of life and blood. What is God communicating with this sign?</w:t>
      </w:r>
      <w:r w:rsidR="00B922B2">
        <w:rPr>
          <w:rFonts w:ascii="Times New Roman" w:hAnsi="Times New Roman" w:cs="Times New Roman"/>
          <w:bCs/>
          <w:sz w:val="24"/>
        </w:rPr>
        <w:t xml:space="preserve"> (God is the authority of life and death)</w:t>
      </w:r>
    </w:p>
    <w:p w14:paraId="06F41FF8" w14:textId="783C5EA4" w:rsidR="000D19F4" w:rsidRDefault="000D19F4" w:rsidP="000D19F4">
      <w:pPr>
        <w:pStyle w:val="NoSpacing"/>
        <w:numPr>
          <w:ilvl w:val="0"/>
          <w:numId w:val="46"/>
        </w:numPr>
        <w:rPr>
          <w:rFonts w:ascii="Times New Roman" w:hAnsi="Times New Roman" w:cs="Times New Roman"/>
          <w:bCs/>
          <w:sz w:val="24"/>
        </w:rPr>
      </w:pPr>
      <w:r>
        <w:rPr>
          <w:rFonts w:ascii="Times New Roman" w:hAnsi="Times New Roman" w:cs="Times New Roman"/>
          <w:bCs/>
          <w:sz w:val="24"/>
        </w:rPr>
        <w:t>Overall, what do these signs communicate about the following three people: Pharaoh/Egypt and their gods (Pharaoh was consider</w:t>
      </w:r>
      <w:r w:rsidR="00E239A2">
        <w:rPr>
          <w:rFonts w:ascii="Times New Roman" w:hAnsi="Times New Roman" w:cs="Times New Roman"/>
          <w:bCs/>
          <w:sz w:val="24"/>
        </w:rPr>
        <w:t>ed</w:t>
      </w:r>
      <w:r>
        <w:rPr>
          <w:rFonts w:ascii="Times New Roman" w:hAnsi="Times New Roman" w:cs="Times New Roman"/>
          <w:bCs/>
          <w:sz w:val="24"/>
        </w:rPr>
        <w:t xml:space="preserve"> a god), God, Israel.</w:t>
      </w:r>
    </w:p>
    <w:p w14:paraId="1650AA11" w14:textId="117DECBB" w:rsidR="000D19F4" w:rsidRDefault="000D19F4" w:rsidP="000D19F4">
      <w:pPr>
        <w:pStyle w:val="NoSpacing"/>
        <w:numPr>
          <w:ilvl w:val="1"/>
          <w:numId w:val="46"/>
        </w:numPr>
        <w:rPr>
          <w:rFonts w:ascii="Times New Roman" w:hAnsi="Times New Roman" w:cs="Times New Roman"/>
          <w:bCs/>
          <w:sz w:val="24"/>
        </w:rPr>
      </w:pPr>
      <w:r>
        <w:rPr>
          <w:rFonts w:ascii="Times New Roman" w:hAnsi="Times New Roman" w:cs="Times New Roman"/>
          <w:bCs/>
          <w:sz w:val="24"/>
        </w:rPr>
        <w:t xml:space="preserve">Have you ever experienced the extraordinary work of God in your life? How does that serve as a reminder </w:t>
      </w:r>
      <w:r w:rsidR="00E239A2">
        <w:rPr>
          <w:rFonts w:ascii="Times New Roman" w:hAnsi="Times New Roman" w:cs="Times New Roman"/>
          <w:bCs/>
          <w:sz w:val="24"/>
        </w:rPr>
        <w:t xml:space="preserve">of his </w:t>
      </w:r>
      <w:r w:rsidR="00AF0E99">
        <w:rPr>
          <w:rFonts w:ascii="Times New Roman" w:hAnsi="Times New Roman" w:cs="Times New Roman"/>
          <w:bCs/>
          <w:sz w:val="24"/>
        </w:rPr>
        <w:t>commitment</w:t>
      </w:r>
      <w:r w:rsidR="00E239A2">
        <w:rPr>
          <w:rFonts w:ascii="Times New Roman" w:hAnsi="Times New Roman" w:cs="Times New Roman"/>
          <w:bCs/>
          <w:sz w:val="24"/>
        </w:rPr>
        <w:t xml:space="preserve"> to you</w:t>
      </w:r>
      <w:r>
        <w:rPr>
          <w:rFonts w:ascii="Times New Roman" w:hAnsi="Times New Roman" w:cs="Times New Roman"/>
          <w:bCs/>
          <w:sz w:val="24"/>
        </w:rPr>
        <w:t>?</w:t>
      </w:r>
    </w:p>
    <w:p w14:paraId="562683FD" w14:textId="36E2A4D7" w:rsidR="008C7FE4" w:rsidRDefault="008C7FE4" w:rsidP="008C7FE4">
      <w:pPr>
        <w:pStyle w:val="NoSpacing"/>
        <w:numPr>
          <w:ilvl w:val="0"/>
          <w:numId w:val="46"/>
        </w:numPr>
        <w:rPr>
          <w:rFonts w:ascii="Times New Roman" w:hAnsi="Times New Roman" w:cs="Times New Roman"/>
          <w:bCs/>
          <w:sz w:val="24"/>
        </w:rPr>
      </w:pPr>
      <w:r>
        <w:rPr>
          <w:rFonts w:ascii="Times New Roman" w:hAnsi="Times New Roman" w:cs="Times New Roman"/>
          <w:bCs/>
          <w:sz w:val="24"/>
        </w:rPr>
        <w:t xml:space="preserve">In the New Testament, Jesus discourages us from looking for signs like the ones he gives to Moses. That is not to say they will not happen; they are simply not the norm. </w:t>
      </w:r>
      <w:r>
        <w:rPr>
          <w:rFonts w:ascii="Times New Roman" w:hAnsi="Times New Roman" w:cs="Times New Roman"/>
          <w:b/>
          <w:sz w:val="24"/>
        </w:rPr>
        <w:t>Read Matthew 12:38-40</w:t>
      </w:r>
      <w:r>
        <w:rPr>
          <w:rFonts w:ascii="Times New Roman" w:hAnsi="Times New Roman" w:cs="Times New Roman"/>
          <w:bCs/>
          <w:sz w:val="24"/>
        </w:rPr>
        <w:t>.</w:t>
      </w:r>
    </w:p>
    <w:p w14:paraId="2FDAAD10" w14:textId="30C5051B" w:rsidR="008C7FE4" w:rsidRDefault="008C7FE4" w:rsidP="008C7FE4">
      <w:pPr>
        <w:pStyle w:val="NoSpacing"/>
        <w:numPr>
          <w:ilvl w:val="1"/>
          <w:numId w:val="46"/>
        </w:numPr>
        <w:rPr>
          <w:rFonts w:ascii="Times New Roman" w:hAnsi="Times New Roman" w:cs="Times New Roman"/>
          <w:bCs/>
          <w:sz w:val="24"/>
        </w:rPr>
      </w:pPr>
      <w:r>
        <w:rPr>
          <w:rFonts w:ascii="Times New Roman" w:hAnsi="Times New Roman" w:cs="Times New Roman"/>
          <w:bCs/>
          <w:sz w:val="24"/>
        </w:rPr>
        <w:t>What does Jesus say in response to the request for a sign? What sign does he give?</w:t>
      </w:r>
    </w:p>
    <w:p w14:paraId="1161BA9F" w14:textId="61A5D31C" w:rsidR="008C7FE4" w:rsidRDefault="008C7FE4" w:rsidP="008C7FE4">
      <w:pPr>
        <w:pStyle w:val="NoSpacing"/>
        <w:numPr>
          <w:ilvl w:val="1"/>
          <w:numId w:val="46"/>
        </w:numPr>
        <w:rPr>
          <w:rFonts w:ascii="Times New Roman" w:hAnsi="Times New Roman" w:cs="Times New Roman"/>
          <w:bCs/>
          <w:sz w:val="24"/>
        </w:rPr>
      </w:pPr>
      <w:r>
        <w:rPr>
          <w:rFonts w:ascii="Times New Roman" w:hAnsi="Times New Roman" w:cs="Times New Roman"/>
          <w:bCs/>
          <w:sz w:val="24"/>
        </w:rPr>
        <w:t xml:space="preserve">How </w:t>
      </w:r>
      <w:r w:rsidR="00E239A2">
        <w:rPr>
          <w:rFonts w:ascii="Times New Roman" w:hAnsi="Times New Roman" w:cs="Times New Roman"/>
          <w:bCs/>
          <w:sz w:val="24"/>
        </w:rPr>
        <w:t>are</w:t>
      </w:r>
      <w:r>
        <w:rPr>
          <w:rFonts w:ascii="Times New Roman" w:hAnsi="Times New Roman" w:cs="Times New Roman"/>
          <w:bCs/>
          <w:sz w:val="24"/>
        </w:rPr>
        <w:t xml:space="preserve"> the cross and resurrection of Jesus a “sign” like the ones in Exodus?</w:t>
      </w:r>
    </w:p>
    <w:p w14:paraId="44426757" w14:textId="42833E1C" w:rsidR="008C7FE4" w:rsidRDefault="008C7FE4" w:rsidP="008C7FE4">
      <w:pPr>
        <w:pStyle w:val="NoSpacing"/>
        <w:rPr>
          <w:rFonts w:ascii="Times New Roman" w:hAnsi="Times New Roman" w:cs="Times New Roman"/>
          <w:bCs/>
          <w:sz w:val="24"/>
        </w:rPr>
      </w:pPr>
    </w:p>
    <w:p w14:paraId="3FF29947" w14:textId="383D4D53" w:rsidR="008C7FE4" w:rsidRDefault="008C7FE4" w:rsidP="008C7FE4">
      <w:pPr>
        <w:pStyle w:val="NoSpacing"/>
        <w:rPr>
          <w:rFonts w:ascii="Times New Roman" w:hAnsi="Times New Roman" w:cs="Times New Roman"/>
          <w:b/>
          <w:sz w:val="24"/>
        </w:rPr>
      </w:pPr>
      <w:r>
        <w:rPr>
          <w:rFonts w:ascii="Times New Roman" w:hAnsi="Times New Roman" w:cs="Times New Roman"/>
          <w:b/>
          <w:sz w:val="24"/>
        </w:rPr>
        <w:t>Read Exodus 4:10-17</w:t>
      </w:r>
    </w:p>
    <w:p w14:paraId="22CC2E03" w14:textId="13A4B65D" w:rsidR="00E239A2" w:rsidRPr="00E239A2" w:rsidRDefault="00E239A2" w:rsidP="00E239A2">
      <w:pPr>
        <w:pStyle w:val="NoSpacing"/>
        <w:numPr>
          <w:ilvl w:val="0"/>
          <w:numId w:val="47"/>
        </w:numPr>
        <w:rPr>
          <w:rFonts w:ascii="Times New Roman" w:hAnsi="Times New Roman" w:cs="Times New Roman"/>
          <w:b/>
          <w:sz w:val="24"/>
        </w:rPr>
      </w:pPr>
      <w:r>
        <w:rPr>
          <w:rFonts w:ascii="Times New Roman" w:hAnsi="Times New Roman" w:cs="Times New Roman"/>
          <w:bCs/>
          <w:sz w:val="24"/>
        </w:rPr>
        <w:t>Moses presents a reasonable concern in v.10 – what is it?</w:t>
      </w:r>
    </w:p>
    <w:p w14:paraId="30F4B7AC" w14:textId="78A627E8" w:rsidR="00E239A2" w:rsidRPr="00E239A2" w:rsidRDefault="00E239A2" w:rsidP="00E239A2">
      <w:pPr>
        <w:pStyle w:val="NoSpacing"/>
        <w:numPr>
          <w:ilvl w:val="1"/>
          <w:numId w:val="47"/>
        </w:numPr>
        <w:rPr>
          <w:rFonts w:ascii="Times New Roman" w:hAnsi="Times New Roman" w:cs="Times New Roman"/>
          <w:b/>
          <w:sz w:val="24"/>
        </w:rPr>
      </w:pPr>
      <w:r>
        <w:rPr>
          <w:rFonts w:ascii="Times New Roman" w:hAnsi="Times New Roman" w:cs="Times New Roman"/>
          <w:bCs/>
          <w:sz w:val="24"/>
        </w:rPr>
        <w:t>How does God respond in verses 11-12?</w:t>
      </w:r>
    </w:p>
    <w:p w14:paraId="3856473B" w14:textId="66AB82D0" w:rsidR="00E239A2" w:rsidRPr="00E239A2" w:rsidRDefault="00E239A2" w:rsidP="00E239A2">
      <w:pPr>
        <w:pStyle w:val="NoSpacing"/>
        <w:numPr>
          <w:ilvl w:val="1"/>
          <w:numId w:val="47"/>
        </w:numPr>
        <w:rPr>
          <w:rFonts w:ascii="Times New Roman" w:hAnsi="Times New Roman" w:cs="Times New Roman"/>
          <w:b/>
          <w:sz w:val="24"/>
        </w:rPr>
      </w:pPr>
      <w:r>
        <w:rPr>
          <w:rFonts w:ascii="Times New Roman" w:hAnsi="Times New Roman" w:cs="Times New Roman"/>
          <w:bCs/>
          <w:sz w:val="24"/>
        </w:rPr>
        <w:t xml:space="preserve">Peter Enns comments that “It is precisely in our inability that [God’s] light shines brightest in our hearts.” This recalls a famous verse – </w:t>
      </w:r>
      <w:r>
        <w:rPr>
          <w:rFonts w:ascii="Times New Roman" w:hAnsi="Times New Roman" w:cs="Times New Roman"/>
          <w:b/>
          <w:sz w:val="24"/>
        </w:rPr>
        <w:t>Read 2 Corinthians 9:8-10.</w:t>
      </w:r>
    </w:p>
    <w:p w14:paraId="23B43C07" w14:textId="546F9AB4" w:rsidR="009D0177" w:rsidRPr="009D0177" w:rsidRDefault="009D0177" w:rsidP="009D0177">
      <w:pPr>
        <w:pStyle w:val="NoSpacing"/>
        <w:numPr>
          <w:ilvl w:val="2"/>
          <w:numId w:val="47"/>
        </w:numPr>
        <w:rPr>
          <w:rFonts w:ascii="Times New Roman" w:hAnsi="Times New Roman" w:cs="Times New Roman"/>
          <w:b/>
          <w:sz w:val="24"/>
        </w:rPr>
      </w:pPr>
      <w:r>
        <w:rPr>
          <w:rFonts w:ascii="Times New Roman" w:hAnsi="Times New Roman" w:cs="Times New Roman"/>
          <w:bCs/>
          <w:sz w:val="24"/>
        </w:rPr>
        <w:t>In what ways do you tend to feel inadequate to be used by God?</w:t>
      </w:r>
    </w:p>
    <w:p w14:paraId="588ED424" w14:textId="2176BEEC" w:rsidR="009D0177" w:rsidRPr="009D0177" w:rsidRDefault="009D0177" w:rsidP="009D0177">
      <w:pPr>
        <w:pStyle w:val="NoSpacing"/>
        <w:numPr>
          <w:ilvl w:val="2"/>
          <w:numId w:val="47"/>
        </w:numPr>
        <w:rPr>
          <w:rFonts w:ascii="Times New Roman" w:hAnsi="Times New Roman" w:cs="Times New Roman"/>
          <w:b/>
          <w:sz w:val="24"/>
        </w:rPr>
      </w:pPr>
      <w:r>
        <w:rPr>
          <w:rFonts w:ascii="Times New Roman" w:hAnsi="Times New Roman" w:cs="Times New Roman"/>
          <w:bCs/>
          <w:sz w:val="24"/>
        </w:rPr>
        <w:t>How might God s</w:t>
      </w:r>
      <w:r w:rsidR="00B922B2">
        <w:rPr>
          <w:rFonts w:ascii="Times New Roman" w:hAnsi="Times New Roman" w:cs="Times New Roman"/>
          <w:bCs/>
          <w:sz w:val="24"/>
        </w:rPr>
        <w:t>h</w:t>
      </w:r>
      <w:r>
        <w:rPr>
          <w:rFonts w:ascii="Times New Roman" w:hAnsi="Times New Roman" w:cs="Times New Roman"/>
          <w:bCs/>
          <w:sz w:val="24"/>
        </w:rPr>
        <w:t>ine through your own inadequacies?</w:t>
      </w:r>
    </w:p>
    <w:p w14:paraId="6A1C807D" w14:textId="638738ED" w:rsidR="009D0177" w:rsidRPr="00B922B2" w:rsidRDefault="009D0177" w:rsidP="009D0177">
      <w:pPr>
        <w:pStyle w:val="NoSpacing"/>
        <w:numPr>
          <w:ilvl w:val="2"/>
          <w:numId w:val="47"/>
        </w:numPr>
        <w:rPr>
          <w:rFonts w:ascii="Times New Roman" w:hAnsi="Times New Roman" w:cs="Times New Roman"/>
          <w:b/>
          <w:sz w:val="24"/>
        </w:rPr>
      </w:pPr>
      <w:r>
        <w:rPr>
          <w:rFonts w:ascii="Times New Roman" w:hAnsi="Times New Roman" w:cs="Times New Roman"/>
          <w:bCs/>
          <w:sz w:val="24"/>
        </w:rPr>
        <w:t>God could have accomplished his mission by grand out-of-this-world signs. Instead, he uses common things – staff, skin disease, and water. In addition, he uses an ordinary man. How is this an encouragement to you?</w:t>
      </w:r>
    </w:p>
    <w:p w14:paraId="559FCA17" w14:textId="77777777" w:rsidR="00B922B2" w:rsidRPr="009D0177" w:rsidRDefault="00B922B2" w:rsidP="00B922B2">
      <w:pPr>
        <w:pStyle w:val="NoSpacing"/>
        <w:ind w:left="1800"/>
        <w:rPr>
          <w:rFonts w:ascii="Times New Roman" w:hAnsi="Times New Roman" w:cs="Times New Roman"/>
          <w:b/>
          <w:sz w:val="24"/>
        </w:rPr>
      </w:pPr>
    </w:p>
    <w:p w14:paraId="39B8B938" w14:textId="17D598FD" w:rsidR="009D0177" w:rsidRPr="009D0177" w:rsidRDefault="009D0177" w:rsidP="009D0177">
      <w:pPr>
        <w:pStyle w:val="NoSpacing"/>
        <w:numPr>
          <w:ilvl w:val="0"/>
          <w:numId w:val="47"/>
        </w:numPr>
        <w:rPr>
          <w:rFonts w:ascii="Times New Roman" w:hAnsi="Times New Roman" w:cs="Times New Roman"/>
          <w:b/>
          <w:sz w:val="24"/>
        </w:rPr>
      </w:pPr>
      <w:r>
        <w:rPr>
          <w:rFonts w:ascii="Times New Roman" w:hAnsi="Times New Roman" w:cs="Times New Roman"/>
          <w:bCs/>
          <w:sz w:val="24"/>
        </w:rPr>
        <w:lastRenderedPageBreak/>
        <w:t>For the first 4 statements of doubt, God reacts patiently with Moses, but he becomes angry here. Why? What is different about v.13?</w:t>
      </w:r>
    </w:p>
    <w:p w14:paraId="785AF2D4" w14:textId="74231438" w:rsidR="009D0177" w:rsidRPr="009D0177" w:rsidRDefault="009D0177" w:rsidP="009D0177">
      <w:pPr>
        <w:pStyle w:val="NoSpacing"/>
        <w:numPr>
          <w:ilvl w:val="1"/>
          <w:numId w:val="47"/>
        </w:numPr>
        <w:rPr>
          <w:rFonts w:ascii="Times New Roman" w:hAnsi="Times New Roman" w:cs="Times New Roman"/>
          <w:b/>
          <w:sz w:val="24"/>
        </w:rPr>
      </w:pPr>
      <w:r>
        <w:rPr>
          <w:rFonts w:ascii="Times New Roman" w:hAnsi="Times New Roman" w:cs="Times New Roman"/>
          <w:bCs/>
          <w:sz w:val="24"/>
        </w:rPr>
        <w:t>Despite God’s anger, how does he respond? How do you see God’s graciousness in this?</w:t>
      </w:r>
    </w:p>
    <w:p w14:paraId="53296189" w14:textId="5576876D" w:rsidR="009D0177" w:rsidRPr="009D0177" w:rsidRDefault="009D0177" w:rsidP="009D0177">
      <w:pPr>
        <w:pStyle w:val="NoSpacing"/>
        <w:numPr>
          <w:ilvl w:val="1"/>
          <w:numId w:val="47"/>
        </w:numPr>
        <w:rPr>
          <w:rFonts w:ascii="Times New Roman" w:hAnsi="Times New Roman" w:cs="Times New Roman"/>
          <w:b/>
          <w:sz w:val="24"/>
        </w:rPr>
      </w:pPr>
      <w:r>
        <w:rPr>
          <w:rFonts w:ascii="Times New Roman" w:hAnsi="Times New Roman" w:cs="Times New Roman"/>
          <w:bCs/>
          <w:sz w:val="24"/>
        </w:rPr>
        <w:t>What does this teach us about God’s willingness to engage with our doubts and questions?</w:t>
      </w:r>
    </w:p>
    <w:p w14:paraId="3F364BE5" w14:textId="01E5959D" w:rsidR="009D0177" w:rsidRPr="00E239A2" w:rsidRDefault="009D0177" w:rsidP="009D0177">
      <w:pPr>
        <w:pStyle w:val="NoSpacing"/>
        <w:numPr>
          <w:ilvl w:val="1"/>
          <w:numId w:val="47"/>
        </w:numPr>
        <w:rPr>
          <w:rFonts w:ascii="Times New Roman" w:hAnsi="Times New Roman" w:cs="Times New Roman"/>
          <w:b/>
          <w:sz w:val="24"/>
        </w:rPr>
      </w:pPr>
      <w:r>
        <w:rPr>
          <w:rFonts w:ascii="Times New Roman" w:hAnsi="Times New Roman" w:cs="Times New Roman"/>
          <w:bCs/>
          <w:sz w:val="24"/>
        </w:rPr>
        <w:t>Do you feel like there are any ways that you are asking God to send someone else? What is driving that desire?</w:t>
      </w:r>
    </w:p>
    <w:p w14:paraId="0D10D051" w14:textId="5FA96699" w:rsidR="00592D89" w:rsidRDefault="00592D89" w:rsidP="00592D89">
      <w:pPr>
        <w:pStyle w:val="NoSpacing"/>
        <w:rPr>
          <w:rFonts w:ascii="Times New Roman" w:hAnsi="Times New Roman" w:cs="Times New Roman"/>
          <w:bCs/>
          <w:sz w:val="24"/>
        </w:rPr>
      </w:pPr>
    </w:p>
    <w:p w14:paraId="6B8180BD" w14:textId="37677BC6" w:rsidR="000D19F4" w:rsidRDefault="00797EE8" w:rsidP="001C7951">
      <w:pPr>
        <w:pStyle w:val="NoSpacing"/>
        <w:rPr>
          <w:rFonts w:ascii="Times New Roman" w:hAnsi="Times New Roman" w:cs="Times New Roman"/>
          <w:b/>
          <w:sz w:val="24"/>
        </w:rPr>
      </w:pPr>
      <w:r>
        <w:rPr>
          <w:rFonts w:ascii="Times New Roman" w:hAnsi="Times New Roman" w:cs="Times New Roman"/>
          <w:bCs/>
          <w:sz w:val="24"/>
          <w:u w:val="single"/>
        </w:rPr>
        <w:t xml:space="preserve">Moses Goes to </w:t>
      </w:r>
      <w:r w:rsidRPr="00797EE8">
        <w:rPr>
          <w:rFonts w:ascii="Times New Roman" w:hAnsi="Times New Roman" w:cs="Times New Roman"/>
          <w:bCs/>
          <w:sz w:val="24"/>
          <w:u w:val="single"/>
        </w:rPr>
        <w:t>Egypt</w:t>
      </w:r>
      <w:r>
        <w:rPr>
          <w:rFonts w:ascii="Times New Roman" w:hAnsi="Times New Roman" w:cs="Times New Roman"/>
          <w:bCs/>
          <w:sz w:val="24"/>
        </w:rPr>
        <w:t xml:space="preserve">: </w:t>
      </w:r>
      <w:r w:rsidR="00C35F40" w:rsidRPr="00797EE8">
        <w:rPr>
          <w:rFonts w:ascii="Times New Roman" w:hAnsi="Times New Roman" w:cs="Times New Roman"/>
          <w:b/>
          <w:sz w:val="24"/>
        </w:rPr>
        <w:t>Read</w:t>
      </w:r>
      <w:r w:rsidR="00C35F40">
        <w:rPr>
          <w:rFonts w:ascii="Times New Roman" w:hAnsi="Times New Roman" w:cs="Times New Roman"/>
          <w:b/>
          <w:sz w:val="24"/>
        </w:rPr>
        <w:t xml:space="preserve"> Exodus 4:18-23</w:t>
      </w:r>
    </w:p>
    <w:p w14:paraId="547045D3" w14:textId="3B8E369D" w:rsidR="003733CF" w:rsidRPr="003733CF" w:rsidRDefault="00797EE8" w:rsidP="00797EE8">
      <w:pPr>
        <w:pStyle w:val="NoSpacing"/>
        <w:numPr>
          <w:ilvl w:val="0"/>
          <w:numId w:val="49"/>
        </w:numPr>
        <w:rPr>
          <w:rFonts w:ascii="Times New Roman" w:hAnsi="Times New Roman" w:cs="Times New Roman"/>
          <w:bCs/>
          <w:sz w:val="24"/>
          <w:u w:val="single"/>
        </w:rPr>
      </w:pPr>
      <w:r>
        <w:rPr>
          <w:rFonts w:ascii="Times New Roman" w:hAnsi="Times New Roman" w:cs="Times New Roman"/>
          <w:bCs/>
          <w:sz w:val="24"/>
        </w:rPr>
        <w:t>This is the first mention of God hardening Pharaoh’s h</w:t>
      </w:r>
      <w:r w:rsidR="003733CF">
        <w:rPr>
          <w:rFonts w:ascii="Times New Roman" w:hAnsi="Times New Roman" w:cs="Times New Roman"/>
          <w:bCs/>
          <w:sz w:val="24"/>
        </w:rPr>
        <w:t>e</w:t>
      </w:r>
      <w:r>
        <w:rPr>
          <w:rFonts w:ascii="Times New Roman" w:hAnsi="Times New Roman" w:cs="Times New Roman"/>
          <w:bCs/>
          <w:sz w:val="24"/>
        </w:rPr>
        <w:t xml:space="preserve">art. </w:t>
      </w:r>
      <w:r w:rsidR="003733CF">
        <w:rPr>
          <w:rFonts w:ascii="Times New Roman" w:hAnsi="Times New Roman" w:cs="Times New Roman"/>
          <w:bCs/>
          <w:sz w:val="24"/>
        </w:rPr>
        <w:t>What are your thoughts about the idea of God hardening Pharaoh’s heart?</w:t>
      </w:r>
    </w:p>
    <w:p w14:paraId="18041B99" w14:textId="44EA5883" w:rsidR="00797EE8" w:rsidRPr="003733CF" w:rsidRDefault="00797EE8" w:rsidP="003733CF">
      <w:pPr>
        <w:pStyle w:val="NoSpacing"/>
        <w:numPr>
          <w:ilvl w:val="1"/>
          <w:numId w:val="49"/>
        </w:numPr>
        <w:rPr>
          <w:rFonts w:ascii="Times New Roman" w:hAnsi="Times New Roman" w:cs="Times New Roman"/>
          <w:bCs/>
          <w:sz w:val="24"/>
          <w:u w:val="single"/>
        </w:rPr>
      </w:pPr>
      <w:r>
        <w:rPr>
          <w:rFonts w:ascii="Times New Roman" w:hAnsi="Times New Roman" w:cs="Times New Roman"/>
          <w:bCs/>
          <w:sz w:val="24"/>
        </w:rPr>
        <w:t xml:space="preserve">Go back and </w:t>
      </w:r>
      <w:r>
        <w:rPr>
          <w:rFonts w:ascii="Times New Roman" w:hAnsi="Times New Roman" w:cs="Times New Roman"/>
          <w:b/>
          <w:sz w:val="24"/>
        </w:rPr>
        <w:t>read Exodus 3:19</w:t>
      </w:r>
      <w:r>
        <w:rPr>
          <w:rFonts w:ascii="Times New Roman" w:hAnsi="Times New Roman" w:cs="Times New Roman"/>
          <w:bCs/>
          <w:sz w:val="24"/>
        </w:rPr>
        <w:t xml:space="preserve">. </w:t>
      </w:r>
      <w:r w:rsidR="003733CF">
        <w:rPr>
          <w:rFonts w:ascii="Times New Roman" w:hAnsi="Times New Roman" w:cs="Times New Roman"/>
          <w:bCs/>
          <w:sz w:val="24"/>
        </w:rPr>
        <w:t>In what way does this verse portray who is hardening Pharaoh’s heart?</w:t>
      </w:r>
    </w:p>
    <w:p w14:paraId="316BC460" w14:textId="3FB0F71B" w:rsidR="00812ECA" w:rsidRPr="001F0B2F" w:rsidRDefault="00812ECA" w:rsidP="00812ECA">
      <w:pPr>
        <w:pStyle w:val="NoSpacing"/>
        <w:numPr>
          <w:ilvl w:val="1"/>
          <w:numId w:val="49"/>
        </w:numPr>
        <w:rPr>
          <w:rFonts w:ascii="Times New Roman" w:hAnsi="Times New Roman" w:cs="Times New Roman"/>
          <w:bCs/>
          <w:sz w:val="24"/>
          <w:u w:val="single"/>
        </w:rPr>
      </w:pPr>
      <w:r>
        <w:rPr>
          <w:rFonts w:ascii="Times New Roman" w:hAnsi="Times New Roman" w:cs="Times New Roman"/>
          <w:bCs/>
          <w:sz w:val="24"/>
        </w:rPr>
        <w:t>In this story, what assurance does this bring to Moses and the Israelites? (Everything is under God’s control).</w:t>
      </w:r>
    </w:p>
    <w:p w14:paraId="0304A320" w14:textId="746F8FFB" w:rsidR="001F0B2F" w:rsidRPr="00812ECA" w:rsidRDefault="001F0B2F" w:rsidP="00812ECA">
      <w:pPr>
        <w:pStyle w:val="NoSpacing"/>
        <w:numPr>
          <w:ilvl w:val="1"/>
          <w:numId w:val="49"/>
        </w:numPr>
        <w:rPr>
          <w:rFonts w:ascii="Times New Roman" w:hAnsi="Times New Roman" w:cs="Times New Roman"/>
          <w:bCs/>
          <w:sz w:val="24"/>
          <w:u w:val="single"/>
        </w:rPr>
      </w:pPr>
      <w:r>
        <w:rPr>
          <w:rFonts w:ascii="Times New Roman" w:hAnsi="Times New Roman" w:cs="Times New Roman"/>
          <w:bCs/>
          <w:sz w:val="24"/>
        </w:rPr>
        <w:t>While we may not understand all that God does, a</w:t>
      </w:r>
      <w:r w:rsidR="00B922B2">
        <w:rPr>
          <w:rFonts w:ascii="Times New Roman" w:hAnsi="Times New Roman" w:cs="Times New Roman"/>
          <w:bCs/>
          <w:sz w:val="24"/>
        </w:rPr>
        <w:t>t</w:t>
      </w:r>
      <w:r>
        <w:rPr>
          <w:rFonts w:ascii="Times New Roman" w:hAnsi="Times New Roman" w:cs="Times New Roman"/>
          <w:bCs/>
          <w:sz w:val="24"/>
        </w:rPr>
        <w:t xml:space="preserve"> the end of the day God’s sovereignty is a blessing because he is not only the potter (a sovereign God who shapes all things); he is the Father. Isaiah combines these images – </w:t>
      </w:r>
      <w:r>
        <w:rPr>
          <w:rFonts w:ascii="Times New Roman" w:hAnsi="Times New Roman" w:cs="Times New Roman"/>
          <w:b/>
          <w:sz w:val="24"/>
        </w:rPr>
        <w:t xml:space="preserve">Read Isaiah 64:8. </w:t>
      </w:r>
      <w:r>
        <w:rPr>
          <w:rFonts w:ascii="Times New Roman" w:hAnsi="Times New Roman" w:cs="Times New Roman"/>
          <w:bCs/>
          <w:sz w:val="24"/>
        </w:rPr>
        <w:t>Why is it important for you not to divorce these two aspects of God’s personality?</w:t>
      </w:r>
    </w:p>
    <w:p w14:paraId="34CACAFE" w14:textId="74397E20" w:rsidR="003733CF" w:rsidRPr="00812ECA" w:rsidRDefault="003733CF" w:rsidP="003733CF">
      <w:pPr>
        <w:pStyle w:val="NoSpacing"/>
        <w:numPr>
          <w:ilvl w:val="0"/>
          <w:numId w:val="49"/>
        </w:numPr>
        <w:rPr>
          <w:rFonts w:ascii="Times New Roman" w:hAnsi="Times New Roman" w:cs="Times New Roman"/>
          <w:bCs/>
          <w:sz w:val="24"/>
          <w:u w:val="single"/>
        </w:rPr>
      </w:pPr>
      <w:r>
        <w:rPr>
          <w:rFonts w:ascii="Times New Roman" w:hAnsi="Times New Roman" w:cs="Times New Roman"/>
          <w:bCs/>
          <w:sz w:val="24"/>
        </w:rPr>
        <w:t xml:space="preserve">God calls Israel his son. The New Testament calls us children of God. </w:t>
      </w:r>
      <w:r>
        <w:rPr>
          <w:rFonts w:ascii="Times New Roman" w:hAnsi="Times New Roman" w:cs="Times New Roman"/>
          <w:b/>
          <w:sz w:val="24"/>
        </w:rPr>
        <w:t>Read Romans 8:14-17</w:t>
      </w:r>
      <w:r>
        <w:rPr>
          <w:rFonts w:ascii="Times New Roman" w:hAnsi="Times New Roman" w:cs="Times New Roman"/>
          <w:bCs/>
          <w:sz w:val="24"/>
        </w:rPr>
        <w:t>. What does it mean that you are a child of God? Why is that significant for you</w:t>
      </w:r>
      <w:r w:rsidR="00812ECA">
        <w:rPr>
          <w:rFonts w:ascii="Times New Roman" w:hAnsi="Times New Roman" w:cs="Times New Roman"/>
          <w:bCs/>
          <w:sz w:val="24"/>
        </w:rPr>
        <w:t>?</w:t>
      </w:r>
    </w:p>
    <w:p w14:paraId="205CD8FA" w14:textId="77777777" w:rsidR="003733CF" w:rsidRPr="00797EE8" w:rsidRDefault="003733CF" w:rsidP="00812ECA">
      <w:pPr>
        <w:pStyle w:val="NoSpacing"/>
        <w:rPr>
          <w:rFonts w:ascii="Times New Roman" w:hAnsi="Times New Roman" w:cs="Times New Roman"/>
          <w:bCs/>
          <w:sz w:val="24"/>
          <w:u w:val="single"/>
        </w:rPr>
      </w:pPr>
    </w:p>
    <w:p w14:paraId="4D894424" w14:textId="70A37DB1" w:rsidR="00C35F40" w:rsidRDefault="00C35F40" w:rsidP="001C7951">
      <w:pPr>
        <w:pStyle w:val="NoSpacing"/>
        <w:rPr>
          <w:rFonts w:ascii="Times New Roman" w:hAnsi="Times New Roman" w:cs="Times New Roman"/>
          <w:b/>
          <w:sz w:val="24"/>
        </w:rPr>
      </w:pPr>
      <w:r>
        <w:rPr>
          <w:rFonts w:ascii="Times New Roman" w:hAnsi="Times New Roman" w:cs="Times New Roman"/>
          <w:b/>
          <w:sz w:val="24"/>
        </w:rPr>
        <w:t>Read Exodus 4:24-31</w:t>
      </w:r>
    </w:p>
    <w:p w14:paraId="4B19E995" w14:textId="5CA878A6" w:rsidR="00797EE8" w:rsidRPr="00812ECA" w:rsidRDefault="003733CF" w:rsidP="003733CF">
      <w:pPr>
        <w:pStyle w:val="NoSpacing"/>
        <w:numPr>
          <w:ilvl w:val="0"/>
          <w:numId w:val="50"/>
        </w:numPr>
        <w:rPr>
          <w:rFonts w:ascii="Times New Roman" w:hAnsi="Times New Roman" w:cs="Times New Roman"/>
          <w:b/>
          <w:sz w:val="24"/>
        </w:rPr>
      </w:pPr>
      <w:r>
        <w:rPr>
          <w:rFonts w:ascii="Times New Roman" w:hAnsi="Times New Roman" w:cs="Times New Roman"/>
          <w:bCs/>
          <w:sz w:val="24"/>
        </w:rPr>
        <w:t xml:space="preserve">Verses 24-26 </w:t>
      </w:r>
      <w:r w:rsidR="00812ECA">
        <w:rPr>
          <w:rFonts w:ascii="Times New Roman" w:hAnsi="Times New Roman" w:cs="Times New Roman"/>
          <w:bCs/>
          <w:sz w:val="24"/>
        </w:rPr>
        <w:t>are pretty odd!</w:t>
      </w:r>
      <w:r>
        <w:rPr>
          <w:rFonts w:ascii="Times New Roman" w:hAnsi="Times New Roman" w:cs="Times New Roman"/>
          <w:bCs/>
          <w:sz w:val="24"/>
        </w:rPr>
        <w:t xml:space="preserve"> See below for more notes. In short, it seems that these verses suggest the importance of obedience </w:t>
      </w:r>
      <w:r w:rsidR="00812ECA">
        <w:rPr>
          <w:rFonts w:ascii="Times New Roman" w:hAnsi="Times New Roman" w:cs="Times New Roman"/>
          <w:bCs/>
          <w:sz w:val="24"/>
        </w:rPr>
        <w:t>since circumcision was the sign of the covenant with Abraham and a command for all of God’s people.</w:t>
      </w:r>
    </w:p>
    <w:p w14:paraId="46296F37" w14:textId="207D5C4E" w:rsidR="00812ECA" w:rsidRPr="001F0B2F" w:rsidRDefault="00812ECA" w:rsidP="00812ECA">
      <w:pPr>
        <w:pStyle w:val="NoSpacing"/>
        <w:numPr>
          <w:ilvl w:val="1"/>
          <w:numId w:val="50"/>
        </w:numPr>
        <w:rPr>
          <w:rFonts w:ascii="Times New Roman" w:hAnsi="Times New Roman" w:cs="Times New Roman"/>
          <w:b/>
          <w:sz w:val="24"/>
        </w:rPr>
      </w:pPr>
      <w:r>
        <w:rPr>
          <w:rFonts w:ascii="Times New Roman" w:hAnsi="Times New Roman" w:cs="Times New Roman"/>
          <w:bCs/>
          <w:sz w:val="24"/>
        </w:rPr>
        <w:t xml:space="preserve">Peter Enns says the following: “Being a son…entails certain responsibilities in addition to </w:t>
      </w:r>
      <w:r w:rsidR="001F0B2F">
        <w:rPr>
          <w:rFonts w:ascii="Times New Roman" w:hAnsi="Times New Roman" w:cs="Times New Roman"/>
          <w:bCs/>
          <w:sz w:val="24"/>
        </w:rPr>
        <w:t>privileges…it is a two-way street.”</w:t>
      </w:r>
    </w:p>
    <w:p w14:paraId="044AE47F" w14:textId="5D807500" w:rsidR="001F0B2F" w:rsidRPr="001F0B2F" w:rsidRDefault="001F0B2F" w:rsidP="00812ECA">
      <w:pPr>
        <w:pStyle w:val="NoSpacing"/>
        <w:numPr>
          <w:ilvl w:val="1"/>
          <w:numId w:val="50"/>
        </w:numPr>
        <w:rPr>
          <w:rFonts w:ascii="Times New Roman" w:hAnsi="Times New Roman" w:cs="Times New Roman"/>
          <w:b/>
          <w:sz w:val="24"/>
        </w:rPr>
      </w:pPr>
      <w:r>
        <w:rPr>
          <w:rFonts w:ascii="Times New Roman" w:hAnsi="Times New Roman" w:cs="Times New Roman"/>
          <w:bCs/>
          <w:sz w:val="24"/>
        </w:rPr>
        <w:t>What are some of the privileges and responsibilities that come with being God’s son or daughter?</w:t>
      </w:r>
    </w:p>
    <w:p w14:paraId="218828CC" w14:textId="59F163A7" w:rsidR="00797EE8" w:rsidRDefault="00797EE8" w:rsidP="001C7951">
      <w:pPr>
        <w:pStyle w:val="NoSpacing"/>
        <w:rPr>
          <w:rFonts w:ascii="Times New Roman" w:hAnsi="Times New Roman" w:cs="Times New Roman"/>
          <w:bCs/>
          <w:sz w:val="24"/>
        </w:rPr>
      </w:pPr>
    </w:p>
    <w:p w14:paraId="1C88DDCE" w14:textId="56B770B9" w:rsidR="001F0B2F" w:rsidRDefault="001F0B2F" w:rsidP="001C7951">
      <w:pPr>
        <w:pStyle w:val="NoSpacing"/>
        <w:rPr>
          <w:rFonts w:ascii="Times New Roman" w:hAnsi="Times New Roman" w:cs="Times New Roman"/>
          <w:bCs/>
          <w:sz w:val="24"/>
          <w:u w:val="single"/>
        </w:rPr>
      </w:pPr>
      <w:r>
        <w:rPr>
          <w:rFonts w:ascii="Times New Roman" w:hAnsi="Times New Roman" w:cs="Times New Roman"/>
          <w:bCs/>
          <w:sz w:val="24"/>
          <w:u w:val="single"/>
        </w:rPr>
        <w:t>Challenge</w:t>
      </w:r>
    </w:p>
    <w:p w14:paraId="566C5853" w14:textId="45F170DC" w:rsidR="00D86C19" w:rsidRDefault="00D86C19" w:rsidP="00D86C19">
      <w:pPr>
        <w:pStyle w:val="NoSpacing"/>
        <w:rPr>
          <w:rFonts w:ascii="Times New Roman" w:hAnsi="Times New Roman" w:cs="Times New Roman"/>
          <w:bCs/>
          <w:sz w:val="24"/>
        </w:rPr>
      </w:pPr>
      <w:r>
        <w:rPr>
          <w:rFonts w:ascii="Times New Roman" w:hAnsi="Times New Roman" w:cs="Times New Roman"/>
          <w:bCs/>
          <w:sz w:val="24"/>
        </w:rPr>
        <w:t xml:space="preserve">Take some time each day to express your </w:t>
      </w:r>
      <w:r w:rsidRPr="00D86C19">
        <w:rPr>
          <w:rFonts w:ascii="Times New Roman" w:hAnsi="Times New Roman" w:cs="Times New Roman"/>
          <w:bCs/>
          <w:sz w:val="24"/>
          <w:u w:val="single"/>
        </w:rPr>
        <w:t>unedited</w:t>
      </w:r>
      <w:r>
        <w:rPr>
          <w:rFonts w:ascii="Times New Roman" w:hAnsi="Times New Roman" w:cs="Times New Roman"/>
          <w:bCs/>
          <w:sz w:val="24"/>
        </w:rPr>
        <w:t xml:space="preserve"> doubts, frustrations, hopes, or thoughts to God. Take note of any response you receive this week. </w:t>
      </w:r>
    </w:p>
    <w:p w14:paraId="5A83721A" w14:textId="7FBD2E00" w:rsidR="00D86C19" w:rsidRDefault="00D86C19" w:rsidP="00D86C19">
      <w:pPr>
        <w:pStyle w:val="NoSpacing"/>
        <w:rPr>
          <w:rFonts w:ascii="Times New Roman" w:hAnsi="Times New Roman" w:cs="Times New Roman"/>
          <w:bCs/>
          <w:sz w:val="24"/>
        </w:rPr>
      </w:pPr>
    </w:p>
    <w:p w14:paraId="179ABF0C" w14:textId="269FEB61" w:rsidR="00D86C19" w:rsidRDefault="00D86C19" w:rsidP="00D86C19">
      <w:pPr>
        <w:pStyle w:val="NoSpacing"/>
        <w:rPr>
          <w:rFonts w:ascii="Times New Roman" w:hAnsi="Times New Roman" w:cs="Times New Roman"/>
          <w:bCs/>
          <w:sz w:val="24"/>
        </w:rPr>
      </w:pPr>
    </w:p>
    <w:p w14:paraId="6015AEAB" w14:textId="3ADACC6F" w:rsidR="00D86C19" w:rsidRDefault="00D86C19" w:rsidP="00D86C19">
      <w:pPr>
        <w:pStyle w:val="NoSpacing"/>
        <w:rPr>
          <w:rFonts w:ascii="Times New Roman" w:hAnsi="Times New Roman" w:cs="Times New Roman"/>
          <w:bCs/>
          <w:sz w:val="24"/>
        </w:rPr>
      </w:pPr>
    </w:p>
    <w:p w14:paraId="76E190E4" w14:textId="46808179" w:rsidR="00D86C19" w:rsidRDefault="00D86C19" w:rsidP="00D86C19">
      <w:pPr>
        <w:pStyle w:val="NoSpacing"/>
        <w:rPr>
          <w:rFonts w:ascii="Times New Roman" w:hAnsi="Times New Roman" w:cs="Times New Roman"/>
          <w:bCs/>
          <w:sz w:val="24"/>
        </w:rPr>
      </w:pPr>
    </w:p>
    <w:p w14:paraId="4AF3E888" w14:textId="0A2C80A0" w:rsidR="00D86C19" w:rsidRDefault="00D86C19" w:rsidP="00D86C19">
      <w:pPr>
        <w:pStyle w:val="NoSpacing"/>
        <w:rPr>
          <w:rFonts w:ascii="Times New Roman" w:hAnsi="Times New Roman" w:cs="Times New Roman"/>
          <w:bCs/>
          <w:sz w:val="24"/>
        </w:rPr>
      </w:pPr>
    </w:p>
    <w:p w14:paraId="684F3E15" w14:textId="430DA22A" w:rsidR="00D86C19" w:rsidRDefault="00D86C19" w:rsidP="00D86C19">
      <w:pPr>
        <w:pStyle w:val="NoSpacing"/>
        <w:rPr>
          <w:rFonts w:ascii="Times New Roman" w:hAnsi="Times New Roman" w:cs="Times New Roman"/>
          <w:bCs/>
          <w:sz w:val="24"/>
        </w:rPr>
      </w:pPr>
    </w:p>
    <w:p w14:paraId="7D130CBB" w14:textId="5EDC5C37" w:rsidR="00D86C19" w:rsidRDefault="00D86C19" w:rsidP="00D86C19">
      <w:pPr>
        <w:pStyle w:val="NoSpacing"/>
        <w:rPr>
          <w:rFonts w:ascii="Times New Roman" w:hAnsi="Times New Roman" w:cs="Times New Roman"/>
          <w:bCs/>
          <w:sz w:val="24"/>
        </w:rPr>
      </w:pPr>
    </w:p>
    <w:p w14:paraId="46CA949A" w14:textId="64B3C3FD" w:rsidR="00D86C19" w:rsidRDefault="00D86C19" w:rsidP="00D86C19">
      <w:pPr>
        <w:pStyle w:val="NoSpacing"/>
        <w:rPr>
          <w:rFonts w:ascii="Times New Roman" w:hAnsi="Times New Roman" w:cs="Times New Roman"/>
          <w:bCs/>
          <w:sz w:val="24"/>
        </w:rPr>
      </w:pPr>
    </w:p>
    <w:p w14:paraId="5F72BE43" w14:textId="4FFA0C1F" w:rsidR="00D86C19" w:rsidRDefault="00D86C19" w:rsidP="00D86C19">
      <w:pPr>
        <w:pStyle w:val="NoSpacing"/>
        <w:rPr>
          <w:rFonts w:ascii="Times New Roman" w:hAnsi="Times New Roman" w:cs="Times New Roman"/>
          <w:bCs/>
          <w:sz w:val="24"/>
        </w:rPr>
      </w:pPr>
    </w:p>
    <w:p w14:paraId="46AFDDCC" w14:textId="63DCC176" w:rsidR="00D86C19" w:rsidRDefault="00D86C19" w:rsidP="00D86C19">
      <w:pPr>
        <w:pStyle w:val="NoSpacing"/>
        <w:rPr>
          <w:rFonts w:ascii="Times New Roman" w:hAnsi="Times New Roman" w:cs="Times New Roman"/>
          <w:bCs/>
          <w:sz w:val="24"/>
        </w:rPr>
      </w:pPr>
    </w:p>
    <w:p w14:paraId="74F4C5F4" w14:textId="77777777" w:rsidR="00B922B2" w:rsidRDefault="00B922B2" w:rsidP="001C7951">
      <w:pPr>
        <w:pStyle w:val="NoSpacing"/>
        <w:rPr>
          <w:rFonts w:ascii="Times New Roman" w:hAnsi="Times New Roman" w:cs="Times New Roman"/>
          <w:bCs/>
          <w:sz w:val="24"/>
        </w:rPr>
      </w:pPr>
    </w:p>
    <w:p w14:paraId="46033DC3" w14:textId="76F375A2"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48D07718" w14:textId="0E1EE448" w:rsidR="008C7FE4" w:rsidRDefault="008C7FE4" w:rsidP="002E0A61">
      <w:pPr>
        <w:pStyle w:val="NoSpacing"/>
        <w:numPr>
          <w:ilvl w:val="0"/>
          <w:numId w:val="31"/>
        </w:numPr>
        <w:rPr>
          <w:rFonts w:ascii="Times New Roman" w:hAnsi="Times New Roman" w:cs="Times New Roman"/>
          <w:sz w:val="24"/>
        </w:rPr>
      </w:pPr>
      <w:r>
        <w:rPr>
          <w:rFonts w:ascii="Times New Roman" w:hAnsi="Times New Roman" w:cs="Times New Roman"/>
          <w:sz w:val="24"/>
        </w:rPr>
        <w:t>Note that the shepherds staff becomes a sign of leadership for Israel. This is remarkable in light of Jesus being our Good Shepherd.</w:t>
      </w:r>
    </w:p>
    <w:p w14:paraId="0E1192A5" w14:textId="62E312D1" w:rsidR="00FE2279" w:rsidRDefault="000D19F4" w:rsidP="002E0A61">
      <w:pPr>
        <w:pStyle w:val="NoSpacing"/>
        <w:numPr>
          <w:ilvl w:val="0"/>
          <w:numId w:val="31"/>
        </w:numPr>
        <w:rPr>
          <w:rFonts w:ascii="Times New Roman" w:hAnsi="Times New Roman" w:cs="Times New Roman"/>
          <w:sz w:val="24"/>
        </w:rPr>
      </w:pPr>
      <w:r>
        <w:rPr>
          <w:rFonts w:ascii="Times New Roman" w:hAnsi="Times New Roman" w:cs="Times New Roman"/>
          <w:sz w:val="24"/>
        </w:rPr>
        <w:t>Moses’ leprous hand is almost certainly not the leprosy that we think of today. If you read Leviticus, the leprosy they have in mind would potentially heal on its own, which is not the disease we call leprosy today. Still, it was a nasty infectious skin disease, and probably not very pleasant. It’s hard to know whether or not the leprosy of the New Testament is analogous to modern leprosy.</w:t>
      </w:r>
    </w:p>
    <w:p w14:paraId="3C55D622" w14:textId="00CB96DE" w:rsidR="00E239A2" w:rsidRDefault="00E239A2" w:rsidP="002E0A61">
      <w:pPr>
        <w:pStyle w:val="NoSpacing"/>
        <w:numPr>
          <w:ilvl w:val="0"/>
          <w:numId w:val="31"/>
        </w:numPr>
        <w:rPr>
          <w:rFonts w:ascii="Times New Roman" w:hAnsi="Times New Roman" w:cs="Times New Roman"/>
          <w:sz w:val="24"/>
        </w:rPr>
      </w:pPr>
      <w:r>
        <w:rPr>
          <w:rFonts w:ascii="Times New Roman" w:hAnsi="Times New Roman" w:cs="Times New Roman"/>
          <w:sz w:val="24"/>
        </w:rPr>
        <w:t>We don’t know exactly what Moses is concerned about with regard to his speech. Does he have a speech impediment? Is his Egyptian rusty after 40 years away? We don’t know!</w:t>
      </w:r>
    </w:p>
    <w:p w14:paraId="1D677321" w14:textId="25F9CC76" w:rsidR="009D0177" w:rsidRDefault="009D0177" w:rsidP="002E0A61">
      <w:pPr>
        <w:pStyle w:val="NoSpacing"/>
        <w:numPr>
          <w:ilvl w:val="0"/>
          <w:numId w:val="31"/>
        </w:numPr>
        <w:rPr>
          <w:rFonts w:ascii="Times New Roman" w:hAnsi="Times New Roman" w:cs="Times New Roman"/>
          <w:sz w:val="24"/>
        </w:rPr>
      </w:pPr>
      <w:r>
        <w:rPr>
          <w:rFonts w:ascii="Times New Roman" w:hAnsi="Times New Roman" w:cs="Times New Roman"/>
          <w:sz w:val="24"/>
        </w:rPr>
        <w:t>Aaron is to Moses what Moses is to God. Each is the mouthpiece of the other. In fact, Aaron meeting Moses at Sinai so that Moses can fill him in on the plan is reflective of how God has interacted with Moses.</w:t>
      </w:r>
    </w:p>
    <w:p w14:paraId="7B259C9C" w14:textId="41E2CD84" w:rsidR="009D0177" w:rsidRDefault="009D0177" w:rsidP="002E0A61">
      <w:pPr>
        <w:pStyle w:val="NoSpacing"/>
        <w:numPr>
          <w:ilvl w:val="0"/>
          <w:numId w:val="31"/>
        </w:numPr>
        <w:rPr>
          <w:rFonts w:ascii="Times New Roman" w:hAnsi="Times New Roman" w:cs="Times New Roman"/>
          <w:sz w:val="24"/>
        </w:rPr>
      </w:pPr>
      <w:r>
        <w:rPr>
          <w:rFonts w:ascii="Times New Roman" w:hAnsi="Times New Roman" w:cs="Times New Roman"/>
          <w:sz w:val="24"/>
        </w:rPr>
        <w:t>That Aaron is a Levite (like Moses) will become significant when the law and priesthood are established.</w:t>
      </w:r>
    </w:p>
    <w:p w14:paraId="34F30F67" w14:textId="539D0F27" w:rsidR="00797EE8" w:rsidRDefault="00797EE8" w:rsidP="002E0A61">
      <w:pPr>
        <w:pStyle w:val="NoSpacing"/>
        <w:numPr>
          <w:ilvl w:val="0"/>
          <w:numId w:val="31"/>
        </w:numPr>
        <w:rPr>
          <w:rFonts w:ascii="Times New Roman" w:hAnsi="Times New Roman" w:cs="Times New Roman"/>
          <w:sz w:val="24"/>
        </w:rPr>
      </w:pPr>
      <w:r>
        <w:rPr>
          <w:rFonts w:ascii="Times New Roman" w:hAnsi="Times New Roman" w:cs="Times New Roman"/>
          <w:sz w:val="24"/>
        </w:rPr>
        <w:t>We don’t know why Moses says what he does in v.18. Is he being untruthful? If so, perhaps it is to expedite his mission? Or maybe he is nervous of Jethro’s reaction. We are left unsure.</w:t>
      </w:r>
    </w:p>
    <w:p w14:paraId="720A01E0" w14:textId="12923E3B" w:rsidR="00797EE8" w:rsidRDefault="00812ECA" w:rsidP="002E0A61">
      <w:pPr>
        <w:pStyle w:val="NoSpacing"/>
        <w:numPr>
          <w:ilvl w:val="0"/>
          <w:numId w:val="31"/>
        </w:numPr>
        <w:rPr>
          <w:rFonts w:ascii="Times New Roman" w:hAnsi="Times New Roman" w:cs="Times New Roman"/>
          <w:sz w:val="24"/>
        </w:rPr>
      </w:pPr>
      <w:r>
        <w:rPr>
          <w:rFonts w:ascii="Times New Roman" w:hAnsi="Times New Roman" w:cs="Times New Roman"/>
          <w:sz w:val="24"/>
        </w:rPr>
        <w:t>The hardening of Pharaoh’s heart presents a question – is this a comforting assurance for the Israelites? Wouldn’t it have been more of an assurance if Pharaoh had let them go right away? In the short term, that might have been true, but in the long run, what the Israelites witnessed in the plagues became crucial for their knowing that Yahweh is greater than the gods.</w:t>
      </w:r>
    </w:p>
    <w:p w14:paraId="0F6A0E5D" w14:textId="6D5B1674" w:rsidR="00812ECA" w:rsidRDefault="00812ECA" w:rsidP="00FF2845">
      <w:pPr>
        <w:pStyle w:val="NoSpacing"/>
        <w:numPr>
          <w:ilvl w:val="0"/>
          <w:numId w:val="31"/>
        </w:numPr>
        <w:rPr>
          <w:rFonts w:ascii="Times New Roman" w:hAnsi="Times New Roman" w:cs="Times New Roman"/>
          <w:sz w:val="24"/>
        </w:rPr>
      </w:pPr>
      <w:r w:rsidRPr="00812ECA">
        <w:rPr>
          <w:rFonts w:ascii="Times New Roman" w:hAnsi="Times New Roman" w:cs="Times New Roman"/>
          <w:sz w:val="24"/>
        </w:rPr>
        <w:t xml:space="preserve">Verses 24-26 are some of the most difficult verses to interpret in the OT. Who is the “him” in v.24? Why did Zipporah </w:t>
      </w:r>
      <w:r w:rsidR="00B922B2">
        <w:rPr>
          <w:rFonts w:ascii="Times New Roman" w:hAnsi="Times New Roman" w:cs="Times New Roman"/>
          <w:sz w:val="24"/>
        </w:rPr>
        <w:t>k</w:t>
      </w:r>
      <w:r w:rsidRPr="00812ECA">
        <w:rPr>
          <w:rFonts w:ascii="Times New Roman" w:hAnsi="Times New Roman" w:cs="Times New Roman"/>
          <w:sz w:val="24"/>
        </w:rPr>
        <w:t>now what to do to appease God’s anger? Why did she touch his feet? What is a bridegroom of blood? If you would like me to send you more info on these verses, I can do so</w:t>
      </w:r>
      <w:r>
        <w:rPr>
          <w:rFonts w:ascii="Times New Roman" w:hAnsi="Times New Roman" w:cs="Times New Roman"/>
          <w:sz w:val="24"/>
        </w:rPr>
        <w:t>. In short, it seems that God is angry with Moses because he had not circumcised his son and Zipporah appeases God’s wrath by doing just that.</w:t>
      </w:r>
    </w:p>
    <w:sectPr w:rsidR="00812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E876" w14:textId="77777777" w:rsidR="00F21811" w:rsidRDefault="00F21811" w:rsidP="008178B8">
      <w:pPr>
        <w:spacing w:after="0" w:line="240" w:lineRule="auto"/>
      </w:pPr>
      <w:r>
        <w:separator/>
      </w:r>
    </w:p>
  </w:endnote>
  <w:endnote w:type="continuationSeparator" w:id="0">
    <w:p w14:paraId="58C44FB5" w14:textId="77777777" w:rsidR="00F21811" w:rsidRDefault="00F21811"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4673" w14:textId="77777777" w:rsidR="00F21811" w:rsidRDefault="00F21811" w:rsidP="008178B8">
      <w:pPr>
        <w:spacing w:after="0" w:line="240" w:lineRule="auto"/>
      </w:pPr>
      <w:r>
        <w:separator/>
      </w:r>
    </w:p>
  </w:footnote>
  <w:footnote w:type="continuationSeparator" w:id="0">
    <w:p w14:paraId="156BECC4" w14:textId="77777777" w:rsidR="00F21811" w:rsidRDefault="00F21811"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1C75A90"/>
    <w:multiLevelType w:val="hybridMultilevel"/>
    <w:tmpl w:val="3E2A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D7E12"/>
    <w:multiLevelType w:val="hybridMultilevel"/>
    <w:tmpl w:val="57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08D"/>
    <w:multiLevelType w:val="hybridMultilevel"/>
    <w:tmpl w:val="8E5E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4A28"/>
    <w:multiLevelType w:val="hybridMultilevel"/>
    <w:tmpl w:val="38C64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6C3D20"/>
    <w:multiLevelType w:val="hybridMultilevel"/>
    <w:tmpl w:val="81D8B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05A17"/>
    <w:multiLevelType w:val="hybridMultilevel"/>
    <w:tmpl w:val="1FCA11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11385"/>
    <w:multiLevelType w:val="hybridMultilevel"/>
    <w:tmpl w:val="10443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FC0C24"/>
    <w:multiLevelType w:val="hybridMultilevel"/>
    <w:tmpl w:val="2B0A6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97E9C"/>
    <w:multiLevelType w:val="hybridMultilevel"/>
    <w:tmpl w:val="F7C6E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001EE"/>
    <w:multiLevelType w:val="hybridMultilevel"/>
    <w:tmpl w:val="4A7C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30F6D"/>
    <w:multiLevelType w:val="hybridMultilevel"/>
    <w:tmpl w:val="FF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834F11"/>
    <w:multiLevelType w:val="hybridMultilevel"/>
    <w:tmpl w:val="A6826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82011"/>
    <w:multiLevelType w:val="hybridMultilevel"/>
    <w:tmpl w:val="E1146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D2FD8"/>
    <w:multiLevelType w:val="hybridMultilevel"/>
    <w:tmpl w:val="247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163C6D"/>
    <w:multiLevelType w:val="hybridMultilevel"/>
    <w:tmpl w:val="F10E3C2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5E580A"/>
    <w:multiLevelType w:val="hybridMultilevel"/>
    <w:tmpl w:val="85D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A30BC"/>
    <w:multiLevelType w:val="hybridMultilevel"/>
    <w:tmpl w:val="A3BA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15024D"/>
    <w:multiLevelType w:val="hybridMultilevel"/>
    <w:tmpl w:val="6A4EBA5E"/>
    <w:lvl w:ilvl="0" w:tplc="2452DB94">
      <w:start w:val="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01CDB"/>
    <w:multiLevelType w:val="hybridMultilevel"/>
    <w:tmpl w:val="46C0A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38"/>
  </w:num>
  <w:num w:numId="4">
    <w:abstractNumId w:val="24"/>
  </w:num>
  <w:num w:numId="5">
    <w:abstractNumId w:val="17"/>
  </w:num>
  <w:num w:numId="6">
    <w:abstractNumId w:val="25"/>
  </w:num>
  <w:num w:numId="7">
    <w:abstractNumId w:val="7"/>
  </w:num>
  <w:num w:numId="8">
    <w:abstractNumId w:val="33"/>
  </w:num>
  <w:num w:numId="9">
    <w:abstractNumId w:val="47"/>
  </w:num>
  <w:num w:numId="10">
    <w:abstractNumId w:val="43"/>
  </w:num>
  <w:num w:numId="11">
    <w:abstractNumId w:val="15"/>
  </w:num>
  <w:num w:numId="12">
    <w:abstractNumId w:val="46"/>
  </w:num>
  <w:num w:numId="13">
    <w:abstractNumId w:val="28"/>
  </w:num>
  <w:num w:numId="14">
    <w:abstractNumId w:val="41"/>
  </w:num>
  <w:num w:numId="15">
    <w:abstractNumId w:val="45"/>
  </w:num>
  <w:num w:numId="16">
    <w:abstractNumId w:val="34"/>
  </w:num>
  <w:num w:numId="17">
    <w:abstractNumId w:val="9"/>
  </w:num>
  <w:num w:numId="18">
    <w:abstractNumId w:val="8"/>
  </w:num>
  <w:num w:numId="19">
    <w:abstractNumId w:val="4"/>
  </w:num>
  <w:num w:numId="20">
    <w:abstractNumId w:val="44"/>
  </w:num>
  <w:num w:numId="21">
    <w:abstractNumId w:val="23"/>
  </w:num>
  <w:num w:numId="22">
    <w:abstractNumId w:val="40"/>
  </w:num>
  <w:num w:numId="23">
    <w:abstractNumId w:val="11"/>
  </w:num>
  <w:num w:numId="24">
    <w:abstractNumId w:val="36"/>
  </w:num>
  <w:num w:numId="25">
    <w:abstractNumId w:val="32"/>
  </w:num>
  <w:num w:numId="26">
    <w:abstractNumId w:val="22"/>
  </w:num>
  <w:num w:numId="27">
    <w:abstractNumId w:val="0"/>
  </w:num>
  <w:num w:numId="28">
    <w:abstractNumId w:val="30"/>
  </w:num>
  <w:num w:numId="29">
    <w:abstractNumId w:val="31"/>
  </w:num>
  <w:num w:numId="30">
    <w:abstractNumId w:val="26"/>
  </w:num>
  <w:num w:numId="31">
    <w:abstractNumId w:val="37"/>
  </w:num>
  <w:num w:numId="32">
    <w:abstractNumId w:val="39"/>
  </w:num>
  <w:num w:numId="33">
    <w:abstractNumId w:val="48"/>
  </w:num>
  <w:num w:numId="34">
    <w:abstractNumId w:val="35"/>
  </w:num>
  <w:num w:numId="35">
    <w:abstractNumId w:val="2"/>
  </w:num>
  <w:num w:numId="36">
    <w:abstractNumId w:val="19"/>
  </w:num>
  <w:num w:numId="37">
    <w:abstractNumId w:val="3"/>
  </w:num>
  <w:num w:numId="38">
    <w:abstractNumId w:val="1"/>
  </w:num>
  <w:num w:numId="39">
    <w:abstractNumId w:val="29"/>
  </w:num>
  <w:num w:numId="40">
    <w:abstractNumId w:val="18"/>
  </w:num>
  <w:num w:numId="41">
    <w:abstractNumId w:val="16"/>
  </w:num>
  <w:num w:numId="42">
    <w:abstractNumId w:val="27"/>
  </w:num>
  <w:num w:numId="43">
    <w:abstractNumId w:val="6"/>
  </w:num>
  <w:num w:numId="44">
    <w:abstractNumId w:val="42"/>
  </w:num>
  <w:num w:numId="45">
    <w:abstractNumId w:val="10"/>
  </w:num>
  <w:num w:numId="46">
    <w:abstractNumId w:val="21"/>
  </w:num>
  <w:num w:numId="47">
    <w:abstractNumId w:val="5"/>
  </w:num>
  <w:num w:numId="48">
    <w:abstractNumId w:val="49"/>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73C03"/>
    <w:rsid w:val="000B343A"/>
    <w:rsid w:val="000D19F4"/>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1E5111"/>
    <w:rsid w:val="001F0B2F"/>
    <w:rsid w:val="00205C2E"/>
    <w:rsid w:val="0020685B"/>
    <w:rsid w:val="00211FDA"/>
    <w:rsid w:val="002238B2"/>
    <w:rsid w:val="00247C80"/>
    <w:rsid w:val="0025443E"/>
    <w:rsid w:val="00265BF9"/>
    <w:rsid w:val="00275EE2"/>
    <w:rsid w:val="002828A8"/>
    <w:rsid w:val="002859D6"/>
    <w:rsid w:val="00286A89"/>
    <w:rsid w:val="002952FC"/>
    <w:rsid w:val="002B09BD"/>
    <w:rsid w:val="002B781E"/>
    <w:rsid w:val="002C66F7"/>
    <w:rsid w:val="002D071D"/>
    <w:rsid w:val="002D4EB1"/>
    <w:rsid w:val="002E0A61"/>
    <w:rsid w:val="002F0EBB"/>
    <w:rsid w:val="00323FE4"/>
    <w:rsid w:val="003342B4"/>
    <w:rsid w:val="003733C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B7F4C"/>
    <w:rsid w:val="004D4A21"/>
    <w:rsid w:val="004E254A"/>
    <w:rsid w:val="00505EC0"/>
    <w:rsid w:val="0051353B"/>
    <w:rsid w:val="00521784"/>
    <w:rsid w:val="005228FC"/>
    <w:rsid w:val="0052578C"/>
    <w:rsid w:val="00533009"/>
    <w:rsid w:val="00540F20"/>
    <w:rsid w:val="00543763"/>
    <w:rsid w:val="00544FD0"/>
    <w:rsid w:val="00592D89"/>
    <w:rsid w:val="005A012B"/>
    <w:rsid w:val="005A2A87"/>
    <w:rsid w:val="005B79E2"/>
    <w:rsid w:val="005C13AD"/>
    <w:rsid w:val="005C77B7"/>
    <w:rsid w:val="005E137D"/>
    <w:rsid w:val="00623DB8"/>
    <w:rsid w:val="00634DC3"/>
    <w:rsid w:val="00637664"/>
    <w:rsid w:val="00656027"/>
    <w:rsid w:val="00672BBB"/>
    <w:rsid w:val="00686045"/>
    <w:rsid w:val="00691465"/>
    <w:rsid w:val="00696A69"/>
    <w:rsid w:val="006978FF"/>
    <w:rsid w:val="006A4C04"/>
    <w:rsid w:val="006B7F7C"/>
    <w:rsid w:val="006E5E99"/>
    <w:rsid w:val="006E76F8"/>
    <w:rsid w:val="007215FD"/>
    <w:rsid w:val="00722787"/>
    <w:rsid w:val="00732E49"/>
    <w:rsid w:val="00765AA1"/>
    <w:rsid w:val="00786C28"/>
    <w:rsid w:val="00797EE8"/>
    <w:rsid w:val="007A4ECD"/>
    <w:rsid w:val="007A4F1A"/>
    <w:rsid w:val="007B23C3"/>
    <w:rsid w:val="00812ECA"/>
    <w:rsid w:val="008178B8"/>
    <w:rsid w:val="00824D3C"/>
    <w:rsid w:val="00834312"/>
    <w:rsid w:val="0083453D"/>
    <w:rsid w:val="008441E0"/>
    <w:rsid w:val="00892303"/>
    <w:rsid w:val="008B4E7D"/>
    <w:rsid w:val="008C7FE4"/>
    <w:rsid w:val="008F3575"/>
    <w:rsid w:val="00901CF3"/>
    <w:rsid w:val="009049E3"/>
    <w:rsid w:val="00907A40"/>
    <w:rsid w:val="00917BC0"/>
    <w:rsid w:val="00945D4A"/>
    <w:rsid w:val="0094664F"/>
    <w:rsid w:val="009811FC"/>
    <w:rsid w:val="009B23DA"/>
    <w:rsid w:val="009C2C32"/>
    <w:rsid w:val="009D0177"/>
    <w:rsid w:val="009F31B2"/>
    <w:rsid w:val="009F3412"/>
    <w:rsid w:val="00A3219C"/>
    <w:rsid w:val="00A5444B"/>
    <w:rsid w:val="00AB012C"/>
    <w:rsid w:val="00AD28C0"/>
    <w:rsid w:val="00AE6001"/>
    <w:rsid w:val="00AF0E99"/>
    <w:rsid w:val="00B06AB8"/>
    <w:rsid w:val="00B07BF7"/>
    <w:rsid w:val="00B51EB9"/>
    <w:rsid w:val="00B6513C"/>
    <w:rsid w:val="00B922B2"/>
    <w:rsid w:val="00B9511C"/>
    <w:rsid w:val="00BA130D"/>
    <w:rsid w:val="00BC06B2"/>
    <w:rsid w:val="00BC1698"/>
    <w:rsid w:val="00BC1BD9"/>
    <w:rsid w:val="00BC6F53"/>
    <w:rsid w:val="00BD77D7"/>
    <w:rsid w:val="00BE74FE"/>
    <w:rsid w:val="00C11DE9"/>
    <w:rsid w:val="00C1757A"/>
    <w:rsid w:val="00C33533"/>
    <w:rsid w:val="00C35F40"/>
    <w:rsid w:val="00C42E62"/>
    <w:rsid w:val="00C467F1"/>
    <w:rsid w:val="00C54FDD"/>
    <w:rsid w:val="00C724A9"/>
    <w:rsid w:val="00C90D85"/>
    <w:rsid w:val="00CA2FBF"/>
    <w:rsid w:val="00CA3D87"/>
    <w:rsid w:val="00CA603C"/>
    <w:rsid w:val="00CC0E46"/>
    <w:rsid w:val="00CC45C9"/>
    <w:rsid w:val="00CC71EB"/>
    <w:rsid w:val="00CD01F9"/>
    <w:rsid w:val="00CD4914"/>
    <w:rsid w:val="00CE3419"/>
    <w:rsid w:val="00D05216"/>
    <w:rsid w:val="00D15B48"/>
    <w:rsid w:val="00D247C8"/>
    <w:rsid w:val="00D25EB1"/>
    <w:rsid w:val="00D30679"/>
    <w:rsid w:val="00D32E61"/>
    <w:rsid w:val="00D67F26"/>
    <w:rsid w:val="00D8166F"/>
    <w:rsid w:val="00D86C19"/>
    <w:rsid w:val="00D86E08"/>
    <w:rsid w:val="00D91421"/>
    <w:rsid w:val="00DD2750"/>
    <w:rsid w:val="00DE1636"/>
    <w:rsid w:val="00DE5689"/>
    <w:rsid w:val="00DF3C7E"/>
    <w:rsid w:val="00E12088"/>
    <w:rsid w:val="00E14219"/>
    <w:rsid w:val="00E2112A"/>
    <w:rsid w:val="00E239A2"/>
    <w:rsid w:val="00E4597A"/>
    <w:rsid w:val="00E514F8"/>
    <w:rsid w:val="00E6200D"/>
    <w:rsid w:val="00F21811"/>
    <w:rsid w:val="00F21CBE"/>
    <w:rsid w:val="00F367DC"/>
    <w:rsid w:val="00F521DF"/>
    <w:rsid w:val="00F57D67"/>
    <w:rsid w:val="00F82D93"/>
    <w:rsid w:val="00F85270"/>
    <w:rsid w:val="00FB1315"/>
    <w:rsid w:val="00FC22C0"/>
    <w:rsid w:val="00FD099F"/>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10</cp:revision>
  <dcterms:created xsi:type="dcterms:W3CDTF">2020-09-01T15:41:00Z</dcterms:created>
  <dcterms:modified xsi:type="dcterms:W3CDTF">2020-09-11T19:29:00Z</dcterms:modified>
</cp:coreProperties>
</file>