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4AD9" w14:textId="67487AC3" w:rsidR="005C66C9" w:rsidRPr="00106C65" w:rsidRDefault="005C66C9" w:rsidP="005C66C9">
      <w:pPr>
        <w:rPr>
          <w:rFonts w:ascii="Cambria" w:hAnsi="Cambria" w:cs="Times New Roman"/>
          <w:b/>
        </w:rPr>
      </w:pPr>
      <w:r w:rsidRPr="00106C65">
        <w:rPr>
          <w:rFonts w:ascii="Cambria" w:hAnsi="Cambria" w:cs="Times New Roman"/>
          <w:b/>
        </w:rPr>
        <w:t>BCM Bible Study –</w:t>
      </w:r>
      <w:r w:rsidR="006400F0" w:rsidRPr="00106C65">
        <w:rPr>
          <w:rFonts w:ascii="Cambria" w:hAnsi="Cambria" w:cs="Times New Roman"/>
          <w:b/>
        </w:rPr>
        <w:t xml:space="preserve"> March 21 &amp; 22</w:t>
      </w:r>
      <w:r w:rsidRPr="00106C65">
        <w:rPr>
          <w:rFonts w:ascii="Cambria" w:hAnsi="Cambria" w:cs="Times New Roman"/>
          <w:b/>
        </w:rPr>
        <w:t>, 2018</w:t>
      </w:r>
    </w:p>
    <w:p w14:paraId="1BD0422C" w14:textId="77777777" w:rsidR="005C66C9" w:rsidRPr="00106C65" w:rsidRDefault="005C66C9" w:rsidP="005C66C9">
      <w:pPr>
        <w:rPr>
          <w:rFonts w:ascii="Cambria" w:hAnsi="Cambria" w:cs="Times New Roman"/>
          <w:b/>
        </w:rPr>
      </w:pPr>
      <w:r w:rsidRPr="00106C65">
        <w:rPr>
          <w:rFonts w:ascii="Cambria" w:hAnsi="Cambria" w:cs="Times New Roman"/>
          <w:b/>
        </w:rPr>
        <w:t>Sign #3: The Healing at the Pool of Bethesda (John 5:1-29)</w:t>
      </w:r>
    </w:p>
    <w:p w14:paraId="1F875592" w14:textId="77777777" w:rsidR="005C66C9" w:rsidRPr="00106C65" w:rsidRDefault="005C66C9" w:rsidP="005C66C9">
      <w:pPr>
        <w:rPr>
          <w:rFonts w:ascii="Cambria" w:hAnsi="Cambria" w:cs="Times New Roman"/>
          <w:b/>
        </w:rPr>
      </w:pPr>
    </w:p>
    <w:p w14:paraId="25EA95BC" w14:textId="18361450" w:rsidR="005C66C9" w:rsidRPr="00106C65" w:rsidRDefault="005C66C9">
      <w:pPr>
        <w:rPr>
          <w:rFonts w:ascii="Cambria" w:hAnsi="Cambria" w:cs="Times New Roman"/>
        </w:rPr>
      </w:pPr>
      <w:r w:rsidRPr="00106C65">
        <w:rPr>
          <w:rFonts w:ascii="Cambria" w:hAnsi="Cambria" w:cs="Times New Roman"/>
          <w:u w:val="single"/>
        </w:rPr>
        <w:t>Recap</w:t>
      </w:r>
      <w:r w:rsidRPr="00106C65">
        <w:rPr>
          <w:rFonts w:ascii="Cambria" w:hAnsi="Cambria" w:cs="Times New Roman"/>
        </w:rPr>
        <w:t xml:space="preserve">: We’re studying the 7 miracles (although we’re calling them signs as John does) in the book of John that all serve to make </w:t>
      </w:r>
      <w:r w:rsidR="0057672F" w:rsidRPr="00106C65">
        <w:rPr>
          <w:rFonts w:ascii="Cambria" w:hAnsi="Cambria" w:cs="Times New Roman"/>
        </w:rPr>
        <w:t>a point about the person and character of Jesus</w:t>
      </w:r>
      <w:r w:rsidR="006E0D8A">
        <w:rPr>
          <w:rFonts w:ascii="Cambria" w:hAnsi="Cambria" w:cs="Times New Roman"/>
        </w:rPr>
        <w:t xml:space="preserve"> to both a Jewish and G</w:t>
      </w:r>
      <w:r w:rsidRPr="00106C65">
        <w:rPr>
          <w:rFonts w:ascii="Cambria" w:hAnsi="Cambria" w:cs="Times New Roman"/>
        </w:rPr>
        <w:t xml:space="preserve">entile audience. We’ve already seen Jesus turn water into wine and then heal an official’s son without even seeing him. </w:t>
      </w:r>
      <w:bookmarkStart w:id="0" w:name="_GoBack"/>
      <w:bookmarkEnd w:id="0"/>
    </w:p>
    <w:p w14:paraId="558B5E5E" w14:textId="77777777" w:rsidR="00B52D53" w:rsidRPr="00106C65" w:rsidRDefault="00B52D53">
      <w:pPr>
        <w:rPr>
          <w:rFonts w:ascii="Cambria" w:hAnsi="Cambria" w:cs="Times New Roman"/>
        </w:rPr>
      </w:pPr>
    </w:p>
    <w:p w14:paraId="5EB01C21" w14:textId="0697E7DF" w:rsidR="005C66C9" w:rsidRPr="00106C65" w:rsidRDefault="005C66C9">
      <w:pPr>
        <w:rPr>
          <w:rFonts w:ascii="Cambria" w:hAnsi="Cambria" w:cs="Times New Roman"/>
          <w:b/>
        </w:rPr>
      </w:pPr>
      <w:r w:rsidRPr="00106C65">
        <w:rPr>
          <w:rFonts w:ascii="Cambria" w:hAnsi="Cambria" w:cs="Times New Roman"/>
          <w:b/>
        </w:rPr>
        <w:t>Read: John 5:1-</w:t>
      </w:r>
      <w:r w:rsidR="00F94ADC" w:rsidRPr="00106C65">
        <w:rPr>
          <w:rFonts w:ascii="Cambria" w:hAnsi="Cambria" w:cs="Times New Roman"/>
          <w:b/>
        </w:rPr>
        <w:t>9</w:t>
      </w:r>
      <w:r w:rsidR="006400F0" w:rsidRPr="00106C65">
        <w:rPr>
          <w:rFonts w:ascii="Cambria" w:hAnsi="Cambria" w:cs="Times New Roman"/>
          <w:b/>
        </w:rPr>
        <w:t>a (end of paragraph)</w:t>
      </w:r>
    </w:p>
    <w:p w14:paraId="253411FB" w14:textId="79140506" w:rsidR="000C0721" w:rsidRPr="00106C65" w:rsidRDefault="000C0721">
      <w:pPr>
        <w:rPr>
          <w:rFonts w:ascii="Cambria" w:hAnsi="Cambria" w:cs="Times New Roman"/>
          <w:i/>
        </w:rPr>
      </w:pPr>
      <w:r w:rsidRPr="00106C65">
        <w:rPr>
          <w:rFonts w:ascii="Cambria" w:hAnsi="Cambria" w:cs="Times New Roman"/>
          <w:i/>
        </w:rPr>
        <w:t xml:space="preserve">Note: </w:t>
      </w:r>
      <w:r w:rsidR="006E0D8A">
        <w:rPr>
          <w:rFonts w:ascii="Cambria" w:hAnsi="Cambria" w:cs="Times New Roman"/>
          <w:i/>
        </w:rPr>
        <w:t>v. 4 is missing from most bible translations</w:t>
      </w:r>
      <w:r w:rsidRPr="00106C65">
        <w:rPr>
          <w:rFonts w:ascii="Cambria" w:hAnsi="Cambria" w:cs="Times New Roman"/>
          <w:i/>
        </w:rPr>
        <w:t xml:space="preserve"> because it does not appear in the earliest manuscripts that we have of scripture. Although </w:t>
      </w:r>
      <w:r w:rsidR="006E0D8A">
        <w:rPr>
          <w:rFonts w:ascii="Cambria" w:hAnsi="Cambria" w:cs="Times New Roman"/>
          <w:i/>
        </w:rPr>
        <w:t xml:space="preserve">it seems to fit with v. 7, </w:t>
      </w:r>
      <w:r w:rsidRPr="00106C65">
        <w:rPr>
          <w:rFonts w:ascii="Cambria" w:hAnsi="Cambria" w:cs="Times New Roman"/>
          <w:i/>
        </w:rPr>
        <w:t xml:space="preserve">we can’t ultimately treat it as scripture. </w:t>
      </w:r>
    </w:p>
    <w:p w14:paraId="59A2848D" w14:textId="77777777" w:rsidR="000C0721" w:rsidRPr="00106C65" w:rsidRDefault="000C0721" w:rsidP="00F94ADC">
      <w:pPr>
        <w:pStyle w:val="ListParagraph"/>
        <w:numPr>
          <w:ilvl w:val="0"/>
          <w:numId w:val="1"/>
        </w:numPr>
        <w:rPr>
          <w:rFonts w:ascii="Cambria" w:hAnsi="Cambria" w:cs="Times New Roman"/>
        </w:rPr>
      </w:pPr>
      <w:r w:rsidRPr="00106C65">
        <w:rPr>
          <w:rFonts w:ascii="Cambria" w:hAnsi="Cambria" w:cs="Times New Roman"/>
        </w:rPr>
        <w:t>What stands out to you as unique about this miracle so far?</w:t>
      </w:r>
    </w:p>
    <w:p w14:paraId="4AC4022B" w14:textId="77777777" w:rsidR="000C0721" w:rsidRPr="00106C65" w:rsidRDefault="000C0721" w:rsidP="00F94ADC">
      <w:pPr>
        <w:pStyle w:val="ListParagraph"/>
        <w:numPr>
          <w:ilvl w:val="0"/>
          <w:numId w:val="1"/>
        </w:numPr>
        <w:rPr>
          <w:rFonts w:ascii="Cambria" w:hAnsi="Cambria" w:cs="Times New Roman"/>
        </w:rPr>
      </w:pPr>
      <w:r w:rsidRPr="00106C65">
        <w:rPr>
          <w:rFonts w:ascii="Cambria" w:hAnsi="Cambria" w:cs="Times New Roman"/>
        </w:rPr>
        <w:t>How does the “invalid” man answer Jesus’ question in v.7? Does he answer it at all?</w:t>
      </w:r>
    </w:p>
    <w:p w14:paraId="38666BD5" w14:textId="28021B37" w:rsidR="00205FC5" w:rsidRPr="00106C65" w:rsidRDefault="000C0721" w:rsidP="00205FC5">
      <w:pPr>
        <w:pStyle w:val="ListParagraph"/>
        <w:numPr>
          <w:ilvl w:val="0"/>
          <w:numId w:val="1"/>
        </w:numPr>
        <w:rPr>
          <w:rFonts w:ascii="Cambria" w:hAnsi="Cambria" w:cs="Times New Roman"/>
        </w:rPr>
      </w:pPr>
      <w:r w:rsidRPr="00106C65">
        <w:rPr>
          <w:rFonts w:ascii="Cambria" w:hAnsi="Cambria" w:cs="Times New Roman"/>
        </w:rPr>
        <w:t>Before reading on – why do you think Jesus healed this man lying by the pool?</w:t>
      </w:r>
      <w:r w:rsidR="00F94ADC" w:rsidRPr="00106C65">
        <w:rPr>
          <w:rFonts w:ascii="Cambria" w:hAnsi="Cambria" w:cs="Times New Roman"/>
        </w:rPr>
        <w:t xml:space="preserve"> (he didn’t ask for it, no mention of faith, etc.)</w:t>
      </w:r>
    </w:p>
    <w:p w14:paraId="73DADD60" w14:textId="070AA241" w:rsidR="00205FC5" w:rsidRPr="00106C65" w:rsidRDefault="00205FC5" w:rsidP="00205FC5">
      <w:pPr>
        <w:pStyle w:val="ListParagraph"/>
        <w:numPr>
          <w:ilvl w:val="1"/>
          <w:numId w:val="1"/>
        </w:numPr>
        <w:rPr>
          <w:rFonts w:ascii="Cambria" w:hAnsi="Cambria" w:cs="Times New Roman"/>
        </w:rPr>
      </w:pPr>
      <w:r w:rsidRPr="00106C65">
        <w:rPr>
          <w:rFonts w:ascii="Cambria" w:hAnsi="Cambria" w:cs="Times New Roman"/>
        </w:rPr>
        <w:t>In v. 6, an amazing claim is made about Jesus – Jesus knew the condition of the man, and knew that he</w:t>
      </w:r>
      <w:r w:rsidR="0057672F" w:rsidRPr="00106C65">
        <w:rPr>
          <w:rFonts w:ascii="Cambria" w:hAnsi="Cambria" w:cs="Times New Roman"/>
        </w:rPr>
        <w:t xml:space="preserve"> had been sick for 38 years. Where you are in your life right now, how</w:t>
      </w:r>
      <w:r w:rsidRPr="00106C65">
        <w:rPr>
          <w:rFonts w:ascii="Cambria" w:hAnsi="Cambria" w:cs="Times New Roman"/>
        </w:rPr>
        <w:t xml:space="preserve"> does it comfort you to know that Jesus knew this man intimately and then healed him without even being asked</w:t>
      </w:r>
      <w:r w:rsidR="0057672F" w:rsidRPr="00106C65">
        <w:rPr>
          <w:rFonts w:ascii="Cambria" w:hAnsi="Cambria" w:cs="Times New Roman"/>
        </w:rPr>
        <w:t xml:space="preserve"> (according to any hardship you may be going through)</w:t>
      </w:r>
      <w:r w:rsidRPr="00106C65">
        <w:rPr>
          <w:rFonts w:ascii="Cambria" w:hAnsi="Cambria" w:cs="Times New Roman"/>
        </w:rPr>
        <w:t>?</w:t>
      </w:r>
    </w:p>
    <w:p w14:paraId="07F30BE2" w14:textId="4FBE8355" w:rsidR="0057672F" w:rsidRPr="00106C65" w:rsidRDefault="0057672F" w:rsidP="0057672F">
      <w:pPr>
        <w:pStyle w:val="ListParagraph"/>
        <w:numPr>
          <w:ilvl w:val="1"/>
          <w:numId w:val="1"/>
        </w:numPr>
        <w:rPr>
          <w:rFonts w:ascii="Cambria" w:hAnsi="Cambria" w:cs="Times New Roman"/>
        </w:rPr>
      </w:pPr>
      <w:r w:rsidRPr="00106C65">
        <w:rPr>
          <w:rFonts w:ascii="Cambria" w:hAnsi="Cambria" w:cs="Times New Roman"/>
        </w:rPr>
        <w:t>“I counted at least nine times in the gospels where it says Jesus was moved with compassion or pity. So not only does Jesus know you perfectly, but he is easily moved by the misery you feel. His therapies are not always what we want. But that’s not owing to his heartlessness. He is not heartless. He is compassionate to us in our misery. He is a sympathetic High Priest for those who will trust him.” – John Piper</w:t>
      </w:r>
    </w:p>
    <w:p w14:paraId="363D8A8E" w14:textId="77777777" w:rsidR="00F94ADC" w:rsidRPr="00106C65" w:rsidRDefault="00F94ADC" w:rsidP="00F94ADC">
      <w:pPr>
        <w:pStyle w:val="ListParagraph"/>
        <w:numPr>
          <w:ilvl w:val="0"/>
          <w:numId w:val="1"/>
        </w:numPr>
        <w:rPr>
          <w:rFonts w:ascii="Cambria" w:hAnsi="Cambria" w:cs="Times New Roman"/>
        </w:rPr>
      </w:pPr>
      <w:r w:rsidRPr="00106C65">
        <w:rPr>
          <w:rFonts w:ascii="Cambria" w:hAnsi="Cambria" w:cs="Times New Roman"/>
        </w:rPr>
        <w:t xml:space="preserve">Jesus always extends an open invitation for us to be healed, to be free from the bondage of sin. He always extends the question to us; </w:t>
      </w:r>
      <w:r w:rsidRPr="00106C65">
        <w:rPr>
          <w:rFonts w:ascii="Cambria" w:hAnsi="Cambria" w:cs="Times New Roman"/>
          <w:i/>
        </w:rPr>
        <w:t>do you want to be healed?</w:t>
      </w:r>
      <w:r w:rsidRPr="00106C65">
        <w:rPr>
          <w:rFonts w:ascii="Cambria" w:hAnsi="Cambria" w:cs="Times New Roman"/>
        </w:rPr>
        <w:t xml:space="preserve"> What are some answers or complaints that we give him instead of yes?</w:t>
      </w:r>
    </w:p>
    <w:p w14:paraId="71F94A9E" w14:textId="77777777" w:rsidR="00F94ADC" w:rsidRPr="00106C65" w:rsidRDefault="00F94ADC" w:rsidP="00F94ADC">
      <w:pPr>
        <w:rPr>
          <w:rFonts w:ascii="Cambria" w:hAnsi="Cambria" w:cs="Times New Roman"/>
        </w:rPr>
      </w:pPr>
    </w:p>
    <w:p w14:paraId="0CA6FABB" w14:textId="62392CB5" w:rsidR="006400F0" w:rsidRPr="00106C65" w:rsidRDefault="00F94ADC" w:rsidP="00F94ADC">
      <w:pPr>
        <w:rPr>
          <w:rFonts w:ascii="Cambria" w:hAnsi="Cambria" w:cs="Times New Roman"/>
          <w:b/>
        </w:rPr>
      </w:pPr>
      <w:r w:rsidRPr="00106C65">
        <w:rPr>
          <w:rFonts w:ascii="Cambria" w:hAnsi="Cambria" w:cs="Times New Roman"/>
          <w:b/>
        </w:rPr>
        <w:t>Read John 5:</w:t>
      </w:r>
      <w:r w:rsidR="006400F0" w:rsidRPr="00106C65">
        <w:rPr>
          <w:rFonts w:ascii="Cambria" w:hAnsi="Cambria" w:cs="Times New Roman"/>
          <w:b/>
        </w:rPr>
        <w:t>9b</w:t>
      </w:r>
      <w:r w:rsidR="00E816E9" w:rsidRPr="00106C65">
        <w:rPr>
          <w:rFonts w:ascii="Cambria" w:hAnsi="Cambria" w:cs="Times New Roman"/>
          <w:b/>
        </w:rPr>
        <w:t>-18</w:t>
      </w:r>
    </w:p>
    <w:p w14:paraId="429484EB" w14:textId="77777777" w:rsidR="00205FC5" w:rsidRPr="00106C65" w:rsidRDefault="00205FC5" w:rsidP="00205FC5">
      <w:pPr>
        <w:rPr>
          <w:rFonts w:ascii="Cambria" w:hAnsi="Cambria" w:cs="Times New Roman"/>
          <w:i/>
        </w:rPr>
      </w:pPr>
      <w:r w:rsidRPr="00106C65">
        <w:rPr>
          <w:rFonts w:ascii="Cambria" w:hAnsi="Cambria" w:cs="Times New Roman"/>
          <w:i/>
        </w:rPr>
        <w:t>Healing</w:t>
      </w:r>
    </w:p>
    <w:p w14:paraId="400FCC8F" w14:textId="56BBFACB" w:rsidR="006400F0" w:rsidRPr="00106C65" w:rsidRDefault="006400F0" w:rsidP="00205FC5">
      <w:pPr>
        <w:pStyle w:val="ListParagraph"/>
        <w:numPr>
          <w:ilvl w:val="0"/>
          <w:numId w:val="4"/>
        </w:numPr>
        <w:rPr>
          <w:rFonts w:ascii="Cambria" w:hAnsi="Cambria" w:cs="Times New Roman"/>
          <w:b/>
        </w:rPr>
      </w:pPr>
      <w:r w:rsidRPr="00106C65">
        <w:rPr>
          <w:rFonts w:ascii="Cambria" w:hAnsi="Cambria" w:cs="Times New Roman"/>
        </w:rPr>
        <w:t>Have your thoughts about why Jesus healed this man changed at all? How?</w:t>
      </w:r>
    </w:p>
    <w:p w14:paraId="12036194" w14:textId="54CF7F88" w:rsidR="006400F0" w:rsidRPr="00106C65" w:rsidRDefault="006400F0" w:rsidP="006400F0">
      <w:pPr>
        <w:pStyle w:val="ListParagraph"/>
        <w:numPr>
          <w:ilvl w:val="0"/>
          <w:numId w:val="2"/>
        </w:numPr>
        <w:rPr>
          <w:rFonts w:ascii="Cambria" w:hAnsi="Cambria" w:cs="Times New Roman"/>
          <w:b/>
        </w:rPr>
      </w:pPr>
      <w:r w:rsidRPr="00106C65">
        <w:rPr>
          <w:rFonts w:ascii="Cambria" w:hAnsi="Cambria" w:cs="Times New Roman"/>
        </w:rPr>
        <w:t xml:space="preserve">Why do you think Jesus left the man so quickly once healing him? What does Jesus say to the man once he finds him again in the temple? </w:t>
      </w:r>
    </w:p>
    <w:p w14:paraId="375C54F4" w14:textId="20D4C4E6" w:rsidR="006400F0" w:rsidRPr="00106C65" w:rsidRDefault="006400F0" w:rsidP="006400F0">
      <w:pPr>
        <w:pStyle w:val="ListParagraph"/>
        <w:numPr>
          <w:ilvl w:val="1"/>
          <w:numId w:val="2"/>
        </w:numPr>
        <w:rPr>
          <w:rFonts w:ascii="Cambria" w:hAnsi="Cambria" w:cs="Times New Roman"/>
          <w:b/>
        </w:rPr>
      </w:pPr>
      <w:r w:rsidRPr="00106C65">
        <w:rPr>
          <w:rFonts w:ascii="Cambria" w:hAnsi="Cambria" w:cs="Times New Roman"/>
        </w:rPr>
        <w:t>What do you think it means?</w:t>
      </w:r>
    </w:p>
    <w:p w14:paraId="195EC6FF" w14:textId="6494C5C6" w:rsidR="00E967DB" w:rsidRPr="00E967DB" w:rsidRDefault="00E967DB" w:rsidP="00E967DB">
      <w:pPr>
        <w:pStyle w:val="ListParagraph"/>
        <w:numPr>
          <w:ilvl w:val="1"/>
          <w:numId w:val="2"/>
        </w:numPr>
        <w:rPr>
          <w:rFonts w:ascii="Times New Roman" w:eastAsia="Times New Roman" w:hAnsi="Times New Roman" w:cs="Times New Roman"/>
        </w:rPr>
      </w:pPr>
      <w:r w:rsidRPr="00E967DB">
        <w:rPr>
          <w:rFonts w:ascii="Georgia" w:eastAsia="Times New Roman" w:hAnsi="Georgia" w:cs="Times New Roman"/>
          <w:color w:val="333333"/>
          <w:shd w:val="clear" w:color="auto" w:fill="FFFFFF"/>
        </w:rPr>
        <w:t>“In other words: ‘I have healed you that you may be holy, that you may stop doing evil, and that you may not rise to the resurrection of judgment, but to the resurrection of life. I have pointed you to myself as a life-giver. I heal in more ways than one. Don’t turn from me to a life of sin.’”</w:t>
      </w:r>
    </w:p>
    <w:p w14:paraId="67FB4325" w14:textId="77777777" w:rsidR="0057672F" w:rsidRPr="00106C65" w:rsidRDefault="0017732D" w:rsidP="0017732D">
      <w:pPr>
        <w:pStyle w:val="ListParagraph"/>
        <w:numPr>
          <w:ilvl w:val="0"/>
          <w:numId w:val="2"/>
        </w:numPr>
        <w:rPr>
          <w:rFonts w:ascii="Cambria" w:hAnsi="Cambria" w:cs="Times New Roman"/>
          <w:b/>
        </w:rPr>
      </w:pPr>
      <w:r w:rsidRPr="00106C65">
        <w:rPr>
          <w:rFonts w:ascii="Cambria" w:hAnsi="Cambria" w:cs="Times New Roman"/>
        </w:rPr>
        <w:t>As Christians, we know that we’</w:t>
      </w:r>
      <w:r w:rsidR="00205FC5" w:rsidRPr="00106C65">
        <w:rPr>
          <w:rFonts w:ascii="Cambria" w:hAnsi="Cambria" w:cs="Times New Roman"/>
        </w:rPr>
        <w:t>ve been healed, not</w:t>
      </w:r>
      <w:r w:rsidR="00D702BD" w:rsidRPr="00106C65">
        <w:rPr>
          <w:rFonts w:ascii="Cambria" w:hAnsi="Cambria" w:cs="Times New Roman"/>
        </w:rPr>
        <w:t xml:space="preserve"> just for ourselves, but for a purpose. We too, are given the charge “sin no more”. </w:t>
      </w:r>
      <w:r w:rsidR="0057672F" w:rsidRPr="00106C65">
        <w:rPr>
          <w:rFonts w:ascii="Cambria" w:hAnsi="Cambria" w:cs="Times New Roman"/>
        </w:rPr>
        <w:t>The grace of God ought to lead us to desire this kind of life.</w:t>
      </w:r>
    </w:p>
    <w:p w14:paraId="33D1E0E9" w14:textId="77777777" w:rsidR="0057672F" w:rsidRPr="00106C65" w:rsidRDefault="00205FC5" w:rsidP="0057672F">
      <w:pPr>
        <w:pStyle w:val="ListParagraph"/>
        <w:numPr>
          <w:ilvl w:val="1"/>
          <w:numId w:val="2"/>
        </w:numPr>
        <w:rPr>
          <w:rFonts w:ascii="Cambria" w:hAnsi="Cambria" w:cs="Times New Roman"/>
          <w:b/>
        </w:rPr>
      </w:pPr>
      <w:r w:rsidRPr="00106C65">
        <w:rPr>
          <w:rFonts w:ascii="Cambria" w:hAnsi="Cambria" w:cs="Times New Roman"/>
        </w:rPr>
        <w:t xml:space="preserve">What does it look like to pursue a life of “sin no more”? </w:t>
      </w:r>
    </w:p>
    <w:p w14:paraId="61431A4B" w14:textId="64696F7E" w:rsidR="0017732D" w:rsidRPr="00106C65" w:rsidRDefault="0057672F" w:rsidP="0057672F">
      <w:pPr>
        <w:pStyle w:val="ListParagraph"/>
        <w:numPr>
          <w:ilvl w:val="1"/>
          <w:numId w:val="2"/>
        </w:numPr>
        <w:rPr>
          <w:rFonts w:ascii="Cambria" w:hAnsi="Cambria" w:cs="Times New Roman"/>
          <w:b/>
        </w:rPr>
      </w:pPr>
      <w:r w:rsidRPr="00106C65">
        <w:rPr>
          <w:rFonts w:ascii="Cambria" w:hAnsi="Cambria" w:cs="Times New Roman"/>
        </w:rPr>
        <w:lastRenderedPageBreak/>
        <w:t>For those of us that struggle to pursue a life of holiness, what are some things we can do to drink deeply the grace of God and to soak in and appreciate what He has done for us?</w:t>
      </w:r>
    </w:p>
    <w:p w14:paraId="51E25C21" w14:textId="3E4D5944" w:rsidR="00205FC5" w:rsidRPr="00106C65" w:rsidRDefault="00205FC5" w:rsidP="00205FC5">
      <w:pPr>
        <w:rPr>
          <w:rFonts w:ascii="Cambria" w:hAnsi="Cambria" w:cs="Times New Roman"/>
          <w:i/>
        </w:rPr>
      </w:pPr>
      <w:r w:rsidRPr="00106C65">
        <w:rPr>
          <w:rFonts w:ascii="Cambria" w:hAnsi="Cambria" w:cs="Times New Roman"/>
          <w:i/>
        </w:rPr>
        <w:t>Jesus, Lord of the Sabbath</w:t>
      </w:r>
    </w:p>
    <w:p w14:paraId="1EF9E89A" w14:textId="387D4B3B" w:rsidR="0057672F" w:rsidRPr="00106C65" w:rsidRDefault="0057672F" w:rsidP="006400F0">
      <w:pPr>
        <w:pStyle w:val="ListParagraph"/>
        <w:numPr>
          <w:ilvl w:val="0"/>
          <w:numId w:val="2"/>
        </w:numPr>
        <w:rPr>
          <w:rFonts w:ascii="Cambria" w:hAnsi="Cambria" w:cs="Times New Roman"/>
          <w:b/>
        </w:rPr>
      </w:pPr>
      <w:r w:rsidRPr="00106C65">
        <w:rPr>
          <w:rFonts w:ascii="Cambria" w:hAnsi="Cambria" w:cs="Times New Roman"/>
        </w:rPr>
        <w:t>Read Exodus 31:12-17 to get an idea about resting on the Sabbath (or just recap)</w:t>
      </w:r>
    </w:p>
    <w:p w14:paraId="6C33F898" w14:textId="56486BFD" w:rsidR="006400F0" w:rsidRPr="00106C65" w:rsidRDefault="00E816E9" w:rsidP="006400F0">
      <w:pPr>
        <w:pStyle w:val="ListParagraph"/>
        <w:numPr>
          <w:ilvl w:val="0"/>
          <w:numId w:val="2"/>
        </w:numPr>
        <w:rPr>
          <w:rFonts w:ascii="Cambria" w:hAnsi="Cambria" w:cs="Times New Roman"/>
          <w:b/>
        </w:rPr>
      </w:pPr>
      <w:r w:rsidRPr="00106C65">
        <w:rPr>
          <w:rFonts w:ascii="Cambria" w:hAnsi="Cambria" w:cs="Times New Roman"/>
        </w:rPr>
        <w:t>What is Jesus communicating to the world by healing a man on the Sabbath?</w:t>
      </w:r>
    </w:p>
    <w:p w14:paraId="3DC8AAAC" w14:textId="6CD041AB" w:rsidR="00E816E9" w:rsidRPr="00106C65" w:rsidRDefault="00E816E9" w:rsidP="006400F0">
      <w:pPr>
        <w:pStyle w:val="ListParagraph"/>
        <w:numPr>
          <w:ilvl w:val="0"/>
          <w:numId w:val="2"/>
        </w:numPr>
        <w:rPr>
          <w:rFonts w:ascii="Cambria" w:hAnsi="Cambria" w:cs="Times New Roman"/>
          <w:b/>
        </w:rPr>
      </w:pPr>
      <w:r w:rsidRPr="00106C65">
        <w:rPr>
          <w:rFonts w:ascii="Cambria" w:hAnsi="Cambria" w:cs="Times New Roman"/>
        </w:rPr>
        <w:t xml:space="preserve">What was Jesus’ response to the Pharisee’s questioning him about healing on the Sabbath? </w:t>
      </w:r>
    </w:p>
    <w:p w14:paraId="46750F71" w14:textId="13DE4D47" w:rsidR="00E816E9" w:rsidRPr="00106C65" w:rsidRDefault="00E816E9" w:rsidP="00E816E9">
      <w:pPr>
        <w:pStyle w:val="ListParagraph"/>
        <w:numPr>
          <w:ilvl w:val="1"/>
          <w:numId w:val="2"/>
        </w:numPr>
        <w:rPr>
          <w:rFonts w:ascii="Cambria" w:hAnsi="Cambria" w:cs="Times New Roman"/>
          <w:b/>
        </w:rPr>
      </w:pPr>
      <w:r w:rsidRPr="00106C65">
        <w:rPr>
          <w:rFonts w:ascii="Cambria" w:hAnsi="Cambria" w:cs="Times New Roman"/>
        </w:rPr>
        <w:t>What do you think his response means?</w:t>
      </w:r>
    </w:p>
    <w:p w14:paraId="52474D7F" w14:textId="5825CB6E" w:rsidR="00E816E9" w:rsidRPr="00106C65" w:rsidRDefault="00E816E9" w:rsidP="00E816E9">
      <w:pPr>
        <w:pStyle w:val="ListParagraph"/>
        <w:numPr>
          <w:ilvl w:val="2"/>
          <w:numId w:val="2"/>
        </w:numPr>
        <w:rPr>
          <w:rFonts w:ascii="Cambria" w:hAnsi="Cambria" w:cs="Times New Roman"/>
        </w:rPr>
      </w:pPr>
      <w:r w:rsidRPr="00106C65">
        <w:rPr>
          <w:rFonts w:ascii="Cambria" w:hAnsi="Cambria" w:cs="Times New Roman"/>
        </w:rPr>
        <w:t>“Jesus did not try and explain that He had not truly worked on the Sabbath. Instead, He boldly explained to the religious leaders that His </w:t>
      </w:r>
      <w:r w:rsidRPr="00106C65">
        <w:rPr>
          <w:rFonts w:ascii="Cambria" w:hAnsi="Cambria" w:cs="Times New Roman"/>
          <w:bCs/>
        </w:rPr>
        <w:t>Father</w:t>
      </w:r>
      <w:r w:rsidRPr="00106C65">
        <w:rPr>
          <w:rFonts w:ascii="Cambria" w:hAnsi="Cambria" w:cs="Times New Roman"/>
        </w:rPr>
        <w:t xml:space="preserve"> worked on the Sabbath, and therefore Jesus the Son also worked on the Sabbath.” – David </w:t>
      </w:r>
      <w:proofErr w:type="spellStart"/>
      <w:r w:rsidRPr="00106C65">
        <w:rPr>
          <w:rFonts w:ascii="Cambria" w:hAnsi="Cambria" w:cs="Times New Roman"/>
        </w:rPr>
        <w:t>Guzik</w:t>
      </w:r>
      <w:proofErr w:type="spellEnd"/>
    </w:p>
    <w:p w14:paraId="0B944FD7" w14:textId="6FD34CCC" w:rsidR="006400F0" w:rsidRPr="00106C65" w:rsidRDefault="00E816E9" w:rsidP="006400F0">
      <w:pPr>
        <w:pStyle w:val="ListParagraph"/>
        <w:numPr>
          <w:ilvl w:val="0"/>
          <w:numId w:val="2"/>
        </w:numPr>
        <w:rPr>
          <w:rFonts w:ascii="Cambria" w:hAnsi="Cambria" w:cs="Times New Roman"/>
        </w:rPr>
      </w:pPr>
      <w:r w:rsidRPr="00106C65">
        <w:rPr>
          <w:rFonts w:ascii="Cambria" w:hAnsi="Cambria" w:cs="Times New Roman"/>
        </w:rPr>
        <w:t>Ultimately, why did the religious leaders want to persecute Jesus (which would ultimately lead to his death)</w:t>
      </w:r>
      <w:r w:rsidR="00F852C2">
        <w:rPr>
          <w:rFonts w:ascii="Cambria" w:hAnsi="Cambria" w:cs="Times New Roman"/>
        </w:rPr>
        <w:t xml:space="preserve"> – check out v. 18</w:t>
      </w:r>
      <w:r w:rsidRPr="00106C65">
        <w:rPr>
          <w:rFonts w:ascii="Cambria" w:hAnsi="Cambria" w:cs="Times New Roman"/>
        </w:rPr>
        <w:t>?</w:t>
      </w:r>
    </w:p>
    <w:p w14:paraId="6B40AC4C" w14:textId="183B4345" w:rsidR="00E816E9" w:rsidRPr="00106C65" w:rsidRDefault="004A4556" w:rsidP="006400F0">
      <w:pPr>
        <w:pStyle w:val="ListParagraph"/>
        <w:numPr>
          <w:ilvl w:val="0"/>
          <w:numId w:val="2"/>
        </w:numPr>
        <w:rPr>
          <w:rFonts w:ascii="Cambria" w:hAnsi="Cambria" w:cs="Times New Roman"/>
        </w:rPr>
      </w:pPr>
      <w:r w:rsidRPr="00106C65">
        <w:rPr>
          <w:rFonts w:ascii="Cambria" w:hAnsi="Cambria" w:cs="Times New Roman"/>
        </w:rPr>
        <w:t>What are some ways that we may get stuck on laws and regulations rather than seeing Jesus for who He truly is?</w:t>
      </w:r>
    </w:p>
    <w:p w14:paraId="3C2DE4DE" w14:textId="77777777" w:rsidR="0057672F" w:rsidRPr="00106C65" w:rsidRDefault="0057672F" w:rsidP="006400F0">
      <w:pPr>
        <w:rPr>
          <w:rFonts w:ascii="Cambria" w:hAnsi="Cambria" w:cs="Times New Roman"/>
          <w:b/>
        </w:rPr>
      </w:pPr>
    </w:p>
    <w:p w14:paraId="2BC124B2" w14:textId="4A479D18" w:rsidR="006400F0" w:rsidRPr="00106C65" w:rsidRDefault="004A4556" w:rsidP="006400F0">
      <w:pPr>
        <w:rPr>
          <w:rFonts w:ascii="Cambria" w:hAnsi="Cambria" w:cs="Times New Roman"/>
          <w:b/>
        </w:rPr>
      </w:pPr>
      <w:r w:rsidRPr="00106C65">
        <w:rPr>
          <w:rFonts w:ascii="Cambria" w:hAnsi="Cambria" w:cs="Times New Roman"/>
          <w:b/>
        </w:rPr>
        <w:t>Read John 5:19</w:t>
      </w:r>
      <w:r w:rsidR="006400F0" w:rsidRPr="00106C65">
        <w:rPr>
          <w:rFonts w:ascii="Cambria" w:hAnsi="Cambria" w:cs="Times New Roman"/>
          <w:b/>
        </w:rPr>
        <w:t>-29</w:t>
      </w:r>
    </w:p>
    <w:p w14:paraId="24F23487" w14:textId="307368D7" w:rsidR="006400F0" w:rsidRPr="00106C65" w:rsidRDefault="004A4556" w:rsidP="006400F0">
      <w:pPr>
        <w:pStyle w:val="ListParagraph"/>
        <w:numPr>
          <w:ilvl w:val="0"/>
          <w:numId w:val="3"/>
        </w:numPr>
        <w:rPr>
          <w:rFonts w:ascii="Cambria" w:hAnsi="Cambria" w:cs="Times New Roman"/>
        </w:rPr>
      </w:pPr>
      <w:r w:rsidRPr="00106C65">
        <w:rPr>
          <w:rFonts w:ascii="Cambria" w:hAnsi="Cambria" w:cs="Times New Roman"/>
        </w:rPr>
        <w:t>Based on these verses, what are some specifics in Jesus’ relationship to the Father? (v. 19, v. 20, v. 22)</w:t>
      </w:r>
    </w:p>
    <w:p w14:paraId="5689C770" w14:textId="59679E94" w:rsidR="004A4556" w:rsidRPr="00106C65" w:rsidRDefault="00F83FA5" w:rsidP="006400F0">
      <w:pPr>
        <w:pStyle w:val="ListParagraph"/>
        <w:numPr>
          <w:ilvl w:val="0"/>
          <w:numId w:val="3"/>
        </w:numPr>
        <w:rPr>
          <w:rFonts w:ascii="Cambria" w:hAnsi="Cambria" w:cs="Times New Roman"/>
        </w:rPr>
      </w:pPr>
      <w:r w:rsidRPr="00106C65">
        <w:rPr>
          <w:rFonts w:ascii="Cambria" w:hAnsi="Cambria" w:cs="Times New Roman"/>
        </w:rPr>
        <w:t>Look at v. 23. What are the implications for “whoever does not honor the son, does not honor the father?”</w:t>
      </w:r>
    </w:p>
    <w:p w14:paraId="773B6C7A" w14:textId="351E6730" w:rsidR="00F83FA5" w:rsidRPr="00106C65" w:rsidRDefault="00F83FA5" w:rsidP="006400F0">
      <w:pPr>
        <w:pStyle w:val="ListParagraph"/>
        <w:numPr>
          <w:ilvl w:val="0"/>
          <w:numId w:val="3"/>
        </w:numPr>
        <w:rPr>
          <w:rFonts w:ascii="Cambria" w:hAnsi="Cambria" w:cs="Times New Roman"/>
        </w:rPr>
      </w:pPr>
      <w:r w:rsidRPr="00106C65">
        <w:rPr>
          <w:rFonts w:ascii="Cambria" w:hAnsi="Cambria" w:cs="Times New Roman"/>
        </w:rPr>
        <w:t xml:space="preserve">V. 24 </w:t>
      </w:r>
      <w:r w:rsidR="00106C65" w:rsidRPr="00106C65">
        <w:rPr>
          <w:rFonts w:ascii="Cambria" w:hAnsi="Cambria" w:cs="Times New Roman"/>
        </w:rPr>
        <w:t>is striking</w:t>
      </w:r>
      <w:r w:rsidRPr="00106C65">
        <w:rPr>
          <w:rFonts w:ascii="Cambria" w:hAnsi="Cambria" w:cs="Times New Roman"/>
        </w:rPr>
        <w:t xml:space="preserve">. Read it together as a group aloud three times. Ask someone in the group to rephrase the meaning of this verse. What stands out to you about this verse? </w:t>
      </w:r>
    </w:p>
    <w:p w14:paraId="663DBD92" w14:textId="77777777" w:rsidR="00F83FA5" w:rsidRPr="00106C65" w:rsidRDefault="00F83FA5" w:rsidP="00F83FA5">
      <w:pPr>
        <w:pStyle w:val="ListParagraph"/>
        <w:numPr>
          <w:ilvl w:val="1"/>
          <w:numId w:val="3"/>
        </w:numPr>
        <w:rPr>
          <w:rFonts w:ascii="Cambria" w:hAnsi="Cambria" w:cs="Times New Roman"/>
        </w:rPr>
      </w:pPr>
      <w:r w:rsidRPr="00106C65">
        <w:rPr>
          <w:rFonts w:ascii="Cambria" w:hAnsi="Cambria" w:cs="Times New Roman"/>
        </w:rPr>
        <w:t>John Piper points out two main points about this verse:</w:t>
      </w:r>
    </w:p>
    <w:p w14:paraId="107EFB57" w14:textId="77777777" w:rsidR="00106C65" w:rsidRPr="00106C65" w:rsidRDefault="00F83FA5" w:rsidP="00106C65">
      <w:pPr>
        <w:pStyle w:val="ListParagraph"/>
        <w:numPr>
          <w:ilvl w:val="2"/>
          <w:numId w:val="3"/>
        </w:numPr>
        <w:rPr>
          <w:rFonts w:ascii="Cambria" w:hAnsi="Cambria" w:cs="Times New Roman"/>
        </w:rPr>
      </w:pPr>
      <w:r w:rsidRPr="00106C65">
        <w:rPr>
          <w:rFonts w:ascii="Cambria" w:hAnsi="Cambria" w:cs="Times New Roman"/>
        </w:rPr>
        <w:t>“1) We not only </w:t>
      </w:r>
      <w:r w:rsidRPr="00106C65">
        <w:rPr>
          <w:rFonts w:ascii="Cambria" w:hAnsi="Cambria" w:cs="Times New Roman"/>
          <w:i/>
          <w:iCs/>
        </w:rPr>
        <w:t>will</w:t>
      </w:r>
      <w:r w:rsidRPr="00106C65">
        <w:rPr>
          <w:rFonts w:ascii="Cambria" w:hAnsi="Cambria" w:cs="Times New Roman"/>
        </w:rPr>
        <w:t> have eternal life, but we </w:t>
      </w:r>
      <w:r w:rsidRPr="00106C65">
        <w:rPr>
          <w:rFonts w:ascii="Cambria" w:hAnsi="Cambria" w:cs="Times New Roman"/>
          <w:i/>
          <w:iCs/>
        </w:rPr>
        <w:t>already</w:t>
      </w:r>
      <w:r w:rsidRPr="00106C65">
        <w:rPr>
          <w:rFonts w:ascii="Cambria" w:hAnsi="Cambria" w:cs="Times New Roman"/>
        </w:rPr>
        <w:t> have it, and 2) we not only </w:t>
      </w:r>
      <w:r w:rsidRPr="00106C65">
        <w:rPr>
          <w:rFonts w:ascii="Cambria" w:hAnsi="Cambria" w:cs="Times New Roman"/>
          <w:i/>
          <w:iCs/>
        </w:rPr>
        <w:t>will</w:t>
      </w:r>
      <w:r w:rsidRPr="00106C65">
        <w:rPr>
          <w:rFonts w:ascii="Cambria" w:hAnsi="Cambria" w:cs="Times New Roman"/>
        </w:rPr>
        <w:t> not come into the judgment of condemnation, but have </w:t>
      </w:r>
      <w:r w:rsidRPr="00106C65">
        <w:rPr>
          <w:rFonts w:ascii="Cambria" w:hAnsi="Cambria" w:cs="Times New Roman"/>
          <w:i/>
          <w:iCs/>
        </w:rPr>
        <w:t>already</w:t>
      </w:r>
      <w:r w:rsidRPr="00106C65">
        <w:rPr>
          <w:rFonts w:ascii="Cambria" w:hAnsi="Cambria" w:cs="Times New Roman"/>
        </w:rPr>
        <w:t> passed through judgment and are safe on the other side. Jesus has become that judgment for us. When we are united to him by faith, his death becomes our death, and his crucifixion our crucifixion, and his curse on the cross our curse on the cross, and his resurrection our resurrection. We have </w:t>
      </w:r>
      <w:r w:rsidRPr="00106C65">
        <w:rPr>
          <w:rFonts w:ascii="Cambria" w:hAnsi="Cambria" w:cs="Times New Roman"/>
          <w:i/>
          <w:iCs/>
        </w:rPr>
        <w:t>already</w:t>
      </w:r>
      <w:r w:rsidRPr="00106C65">
        <w:rPr>
          <w:rFonts w:ascii="Cambria" w:hAnsi="Cambria" w:cs="Times New Roman"/>
        </w:rPr>
        <w:t> “passed from death to life”! This is glorious news beyond all words. Exult in this. Know this about yourself as a believer. Be made radically courageous by this.”</w:t>
      </w:r>
      <w:r w:rsidR="00106C65" w:rsidRPr="00106C65">
        <w:rPr>
          <w:rFonts w:ascii="Cambria" w:hAnsi="Cambria" w:cs="Times New Roman"/>
        </w:rPr>
        <w:t xml:space="preserve"> </w:t>
      </w:r>
    </w:p>
    <w:p w14:paraId="2964742E" w14:textId="32012A6D" w:rsidR="00106C65" w:rsidRPr="00106C65" w:rsidRDefault="00106C65" w:rsidP="00106C65">
      <w:pPr>
        <w:pStyle w:val="ListParagraph"/>
        <w:numPr>
          <w:ilvl w:val="3"/>
          <w:numId w:val="3"/>
        </w:numPr>
        <w:rPr>
          <w:rFonts w:ascii="Cambria" w:hAnsi="Cambria" w:cs="Times New Roman"/>
        </w:rPr>
      </w:pPr>
      <w:r w:rsidRPr="00106C65">
        <w:rPr>
          <w:rFonts w:ascii="Cambria" w:hAnsi="Cambria" w:cs="Times New Roman"/>
        </w:rPr>
        <w:t>Ask for reactions to the quote</w:t>
      </w:r>
    </w:p>
    <w:p w14:paraId="5F9F4CF9" w14:textId="71C55B08" w:rsidR="00F83FA5" w:rsidRPr="00106C65" w:rsidRDefault="00106C65" w:rsidP="00F83FA5">
      <w:pPr>
        <w:pStyle w:val="ListParagraph"/>
        <w:numPr>
          <w:ilvl w:val="1"/>
          <w:numId w:val="3"/>
        </w:numPr>
        <w:rPr>
          <w:rFonts w:ascii="Cambria" w:hAnsi="Cambria" w:cs="Times New Roman"/>
        </w:rPr>
      </w:pPr>
      <w:r w:rsidRPr="00106C65">
        <w:rPr>
          <w:rFonts w:ascii="Cambria" w:hAnsi="Cambria" w:cs="Times New Roman"/>
        </w:rPr>
        <w:t xml:space="preserve">With Easter coming up, how can we honor the Father and worship more fully in light of this verse and the truth reiterated by Piper? </w:t>
      </w:r>
    </w:p>
    <w:p w14:paraId="383387F0" w14:textId="77777777" w:rsidR="00F94ADC" w:rsidRPr="00106C65" w:rsidRDefault="00F94ADC" w:rsidP="00F94ADC">
      <w:pPr>
        <w:rPr>
          <w:rFonts w:ascii="Cambria" w:hAnsi="Cambria" w:cs="Times New Roman"/>
        </w:rPr>
      </w:pPr>
    </w:p>
    <w:p w14:paraId="3B422E07" w14:textId="34D92608" w:rsidR="00106C65" w:rsidRPr="00106C65" w:rsidRDefault="00106C65" w:rsidP="00F94ADC">
      <w:pPr>
        <w:rPr>
          <w:rFonts w:ascii="Cambria" w:hAnsi="Cambria" w:cs="Times New Roman"/>
          <w:b/>
        </w:rPr>
      </w:pPr>
      <w:r w:rsidRPr="00106C65">
        <w:rPr>
          <w:rFonts w:ascii="Cambria" w:hAnsi="Cambria" w:cs="Times New Roman"/>
          <w:b/>
        </w:rPr>
        <w:t>Conclusion:</w:t>
      </w:r>
    </w:p>
    <w:p w14:paraId="74ECA093" w14:textId="4F86B14C" w:rsidR="00106C65" w:rsidRPr="00106C65" w:rsidRDefault="00106C65" w:rsidP="00106C65">
      <w:pPr>
        <w:pStyle w:val="ListParagraph"/>
        <w:numPr>
          <w:ilvl w:val="0"/>
          <w:numId w:val="5"/>
        </w:numPr>
        <w:rPr>
          <w:rFonts w:ascii="Cambria" w:hAnsi="Cambria" w:cs="Times New Roman"/>
        </w:rPr>
      </w:pPr>
      <w:r w:rsidRPr="00106C65">
        <w:rPr>
          <w:rFonts w:ascii="Cambria" w:hAnsi="Cambria" w:cs="Times New Roman"/>
        </w:rPr>
        <w:t>What is Jesus telling us about Himself through this sign?</w:t>
      </w:r>
    </w:p>
    <w:p w14:paraId="49515069" w14:textId="7D4C92B0" w:rsidR="00106C65" w:rsidRPr="00106C65" w:rsidRDefault="00106C65" w:rsidP="00106C65">
      <w:pPr>
        <w:pStyle w:val="ListParagraph"/>
        <w:numPr>
          <w:ilvl w:val="0"/>
          <w:numId w:val="5"/>
        </w:numPr>
        <w:rPr>
          <w:rFonts w:ascii="Cambria" w:hAnsi="Cambria" w:cs="Times New Roman"/>
        </w:rPr>
      </w:pPr>
      <w:r w:rsidRPr="00106C65">
        <w:rPr>
          <w:rFonts w:ascii="Cambria" w:hAnsi="Cambria" w:cs="Times New Roman"/>
        </w:rPr>
        <w:t>What do we learn about God the Father?</w:t>
      </w:r>
    </w:p>
    <w:p w14:paraId="45E2CC9A" w14:textId="77777777" w:rsidR="00810BB4" w:rsidRDefault="00810BB4">
      <w:pPr>
        <w:rPr>
          <w:rFonts w:ascii="Cambria" w:hAnsi="Cambria" w:cs="Times New Roman"/>
        </w:rPr>
      </w:pPr>
    </w:p>
    <w:p w14:paraId="48FE0596" w14:textId="0CC4495F" w:rsidR="00B52D53" w:rsidRPr="00106C65" w:rsidRDefault="00106C65">
      <w:pPr>
        <w:rPr>
          <w:rFonts w:ascii="Cambria" w:hAnsi="Cambria" w:cs="Times New Roman"/>
          <w:sz w:val="16"/>
          <w:szCs w:val="16"/>
        </w:rPr>
      </w:pPr>
      <w:r w:rsidRPr="00106C65">
        <w:rPr>
          <w:rFonts w:ascii="Cambria" w:hAnsi="Cambria" w:cs="Times New Roman"/>
          <w:sz w:val="16"/>
          <w:szCs w:val="16"/>
        </w:rPr>
        <w:t xml:space="preserve">Resources: ESV Study Bible, Desiringgod.org (John Piper on John 5), Enduringword.com (David </w:t>
      </w:r>
      <w:proofErr w:type="spellStart"/>
      <w:r w:rsidRPr="00106C65">
        <w:rPr>
          <w:rFonts w:ascii="Cambria" w:hAnsi="Cambria" w:cs="Times New Roman"/>
          <w:sz w:val="16"/>
          <w:szCs w:val="16"/>
        </w:rPr>
        <w:t>Guzik</w:t>
      </w:r>
      <w:proofErr w:type="spellEnd"/>
      <w:r w:rsidRPr="00106C65">
        <w:rPr>
          <w:rFonts w:ascii="Cambria" w:hAnsi="Cambria" w:cs="Times New Roman"/>
          <w:sz w:val="16"/>
          <w:szCs w:val="16"/>
        </w:rPr>
        <w:t xml:space="preserve"> Commentary), Abilene Christian University Bible Study</w:t>
      </w:r>
    </w:p>
    <w:sectPr w:rsidR="00B52D53" w:rsidRPr="00106C65" w:rsidSect="002C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505B"/>
    <w:multiLevelType w:val="hybridMultilevel"/>
    <w:tmpl w:val="E9F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68D3"/>
    <w:multiLevelType w:val="hybridMultilevel"/>
    <w:tmpl w:val="42B2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635DE"/>
    <w:multiLevelType w:val="hybridMultilevel"/>
    <w:tmpl w:val="7076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B1D9F"/>
    <w:multiLevelType w:val="hybridMultilevel"/>
    <w:tmpl w:val="4C96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47BC1"/>
    <w:multiLevelType w:val="hybridMultilevel"/>
    <w:tmpl w:val="F21C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BF"/>
    <w:rsid w:val="000C0721"/>
    <w:rsid w:val="00106C65"/>
    <w:rsid w:val="0017732D"/>
    <w:rsid w:val="00205FC5"/>
    <w:rsid w:val="002C0F79"/>
    <w:rsid w:val="004A4556"/>
    <w:rsid w:val="0057672F"/>
    <w:rsid w:val="005C66C9"/>
    <w:rsid w:val="006400F0"/>
    <w:rsid w:val="006E0D8A"/>
    <w:rsid w:val="00810BB4"/>
    <w:rsid w:val="00B00FD5"/>
    <w:rsid w:val="00B52D53"/>
    <w:rsid w:val="00BA2400"/>
    <w:rsid w:val="00CA3560"/>
    <w:rsid w:val="00D24FBF"/>
    <w:rsid w:val="00D702BD"/>
    <w:rsid w:val="00E816E9"/>
    <w:rsid w:val="00E82002"/>
    <w:rsid w:val="00E967DB"/>
    <w:rsid w:val="00F83FA5"/>
    <w:rsid w:val="00F852C2"/>
    <w:rsid w:val="00F94ADC"/>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609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BB4"/>
    <w:rPr>
      <w:color w:val="0563C1" w:themeColor="hyperlink"/>
      <w:u w:val="single"/>
    </w:rPr>
  </w:style>
  <w:style w:type="character" w:styleId="Emphasis">
    <w:name w:val="Emphasis"/>
    <w:basedOn w:val="DefaultParagraphFont"/>
    <w:uiPriority w:val="20"/>
    <w:qFormat/>
    <w:rsid w:val="00CA3560"/>
    <w:rPr>
      <w:i/>
      <w:iCs/>
    </w:rPr>
  </w:style>
  <w:style w:type="paragraph" w:styleId="ListParagraph">
    <w:name w:val="List Paragraph"/>
    <w:basedOn w:val="Normal"/>
    <w:uiPriority w:val="34"/>
    <w:qFormat/>
    <w:rsid w:val="00F94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5201">
      <w:bodyDiv w:val="1"/>
      <w:marLeft w:val="0"/>
      <w:marRight w:val="0"/>
      <w:marTop w:val="0"/>
      <w:marBottom w:val="0"/>
      <w:divBdr>
        <w:top w:val="none" w:sz="0" w:space="0" w:color="auto"/>
        <w:left w:val="none" w:sz="0" w:space="0" w:color="auto"/>
        <w:bottom w:val="none" w:sz="0" w:space="0" w:color="auto"/>
        <w:right w:val="none" w:sz="0" w:space="0" w:color="auto"/>
      </w:divBdr>
    </w:div>
    <w:div w:id="248464349">
      <w:bodyDiv w:val="1"/>
      <w:marLeft w:val="0"/>
      <w:marRight w:val="0"/>
      <w:marTop w:val="0"/>
      <w:marBottom w:val="0"/>
      <w:divBdr>
        <w:top w:val="none" w:sz="0" w:space="0" w:color="auto"/>
        <w:left w:val="none" w:sz="0" w:space="0" w:color="auto"/>
        <w:bottom w:val="none" w:sz="0" w:space="0" w:color="auto"/>
        <w:right w:val="none" w:sz="0" w:space="0" w:color="auto"/>
      </w:divBdr>
    </w:div>
    <w:div w:id="280574696">
      <w:bodyDiv w:val="1"/>
      <w:marLeft w:val="0"/>
      <w:marRight w:val="0"/>
      <w:marTop w:val="0"/>
      <w:marBottom w:val="0"/>
      <w:divBdr>
        <w:top w:val="none" w:sz="0" w:space="0" w:color="auto"/>
        <w:left w:val="none" w:sz="0" w:space="0" w:color="auto"/>
        <w:bottom w:val="none" w:sz="0" w:space="0" w:color="auto"/>
        <w:right w:val="none" w:sz="0" w:space="0" w:color="auto"/>
      </w:divBdr>
    </w:div>
    <w:div w:id="320744378">
      <w:bodyDiv w:val="1"/>
      <w:marLeft w:val="0"/>
      <w:marRight w:val="0"/>
      <w:marTop w:val="0"/>
      <w:marBottom w:val="0"/>
      <w:divBdr>
        <w:top w:val="none" w:sz="0" w:space="0" w:color="auto"/>
        <w:left w:val="none" w:sz="0" w:space="0" w:color="auto"/>
        <w:bottom w:val="none" w:sz="0" w:space="0" w:color="auto"/>
        <w:right w:val="none" w:sz="0" w:space="0" w:color="auto"/>
      </w:divBdr>
    </w:div>
    <w:div w:id="1228298036">
      <w:bodyDiv w:val="1"/>
      <w:marLeft w:val="0"/>
      <w:marRight w:val="0"/>
      <w:marTop w:val="0"/>
      <w:marBottom w:val="0"/>
      <w:divBdr>
        <w:top w:val="none" w:sz="0" w:space="0" w:color="auto"/>
        <w:left w:val="none" w:sz="0" w:space="0" w:color="auto"/>
        <w:bottom w:val="none" w:sz="0" w:space="0" w:color="auto"/>
        <w:right w:val="none" w:sz="0" w:space="0" w:color="auto"/>
      </w:divBdr>
    </w:div>
    <w:div w:id="1337687474">
      <w:bodyDiv w:val="1"/>
      <w:marLeft w:val="0"/>
      <w:marRight w:val="0"/>
      <w:marTop w:val="0"/>
      <w:marBottom w:val="0"/>
      <w:divBdr>
        <w:top w:val="none" w:sz="0" w:space="0" w:color="auto"/>
        <w:left w:val="none" w:sz="0" w:space="0" w:color="auto"/>
        <w:bottom w:val="none" w:sz="0" w:space="0" w:color="auto"/>
        <w:right w:val="none" w:sz="0" w:space="0" w:color="auto"/>
      </w:divBdr>
    </w:div>
    <w:div w:id="1641184829">
      <w:bodyDiv w:val="1"/>
      <w:marLeft w:val="0"/>
      <w:marRight w:val="0"/>
      <w:marTop w:val="0"/>
      <w:marBottom w:val="0"/>
      <w:divBdr>
        <w:top w:val="none" w:sz="0" w:space="0" w:color="auto"/>
        <w:left w:val="none" w:sz="0" w:space="0" w:color="auto"/>
        <w:bottom w:val="none" w:sz="0" w:space="0" w:color="auto"/>
        <w:right w:val="none" w:sz="0" w:space="0" w:color="auto"/>
      </w:divBdr>
    </w:div>
    <w:div w:id="2065519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Anderson</dc:creator>
  <cp:keywords/>
  <dc:description/>
  <cp:lastModifiedBy>Chelsea Anderson</cp:lastModifiedBy>
  <cp:revision>5</cp:revision>
  <dcterms:created xsi:type="dcterms:W3CDTF">2018-03-07T15:32:00Z</dcterms:created>
  <dcterms:modified xsi:type="dcterms:W3CDTF">2018-03-14T15:50:00Z</dcterms:modified>
</cp:coreProperties>
</file>